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D9" w:rsidRDefault="009F11D9" w:rsidP="009F11D9">
      <w:pPr>
        <w:spacing w:before="100" w:beforeAutospacing="1" w:after="100" w:afterAutospacing="1" w:line="276" w:lineRule="auto"/>
        <w:ind w:leftChars="1" w:left="31680" w:hangingChars="319" w:firstLine="3168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新北市失智共同照護網</w:t>
      </w:r>
      <w:r>
        <w:rPr>
          <w:rFonts w:ascii="標楷體" w:eastAsia="標楷體" w:hAnsi="標楷體" w:cs="標楷體"/>
          <w:sz w:val="28"/>
          <w:szCs w:val="28"/>
        </w:rPr>
        <w:t>-107</w:t>
      </w:r>
      <w:r>
        <w:rPr>
          <w:rFonts w:ascii="標楷體" w:eastAsia="標楷體" w:hAnsi="標楷體" w:cs="標楷體" w:hint="eastAsia"/>
          <w:sz w:val="28"/>
          <w:szCs w:val="28"/>
        </w:rPr>
        <w:t>年失智友善守護站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服務流程規劃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藥局版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9F11D9" w:rsidRDefault="009F11D9" w:rsidP="00DF5E1F">
      <w:pPr>
        <w:ind w:rightChars="-69" w:right="31680"/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701" o:spid="_x0000_s1026" type="#_x0000_t32" style="position:absolute;left:0;text-align:left;margin-left:-23.95pt;margin-top:19.2pt;width:567.9pt;height:.05pt;z-index:251640832;visibility:visible" strokeweight="1.5pt"/>
        </w:pict>
      </w:r>
      <w:r>
        <w:rPr>
          <w:noProof/>
        </w:rPr>
        <w:pict>
          <v:shape id="直線單箭頭接點 699" o:spid="_x0000_s1027" type="#_x0000_t32" style="position:absolute;left:0;text-align:left;margin-left:45.4pt;margin-top:19.2pt;width:0;height:26.3pt;z-index:251646976;visibility:visible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03" o:spid="_x0000_s1028" type="#_x0000_t202" style="position:absolute;left:0;text-align:left;margin-left:11.4pt;margin-top:16.3pt;width:37.1pt;height:35.45pt;z-index:251648000;visibility:visible" stroked="f">
            <v:fill opacity="0"/>
            <v:textbox>
              <w:txbxContent>
                <w:p w:rsidR="009F11D9" w:rsidRDefault="009F11D9" w:rsidP="002811C2">
                  <w:pPr>
                    <w:spacing w:line="240" w:lineRule="atLeast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6D26EC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作業</w:t>
                  </w:r>
                </w:p>
                <w:p w:rsidR="009F11D9" w:rsidRPr="006D26EC" w:rsidRDefault="009F11D9" w:rsidP="002811C2">
                  <w:pPr>
                    <w:spacing w:line="240" w:lineRule="atLeast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6D26EC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階段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702" o:spid="_x0000_s1029" type="#_x0000_t202" style="position:absolute;left:0;text-align:left;margin-left:473.55pt;margin-top:18.65pt;width:64.65pt;height:26.3pt;z-index:251652096;visibility:visible" stroked="f">
            <v:fill opacity="0"/>
            <v:textbox>
              <w:txbxContent>
                <w:p w:rsidR="009F11D9" w:rsidRPr="006D26EC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權責機關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700" o:spid="_x0000_s1030" type="#_x0000_t32" style="position:absolute;left:0;text-align:left;margin-left:473.55pt;margin-top:23.9pt;width:0;height:703.25pt;z-index:251653120;visibility:visible"/>
        </w:pict>
      </w:r>
      <w:r>
        <w:rPr>
          <w:noProof/>
        </w:rPr>
        <w:pict>
          <v:shape id="文字方塊 698" o:spid="_x0000_s1031" type="#_x0000_t202" style="position:absolute;left:0;text-align:left;margin-left:419.75pt;margin-top:18.65pt;width:64.65pt;height:26.3pt;z-index:251651072;visibility:visible" stroked="f">
            <v:fill opacity="0"/>
            <v:textbox>
              <w:txbxContent>
                <w:p w:rsidR="009F11D9" w:rsidRPr="006D26EC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6D26EC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作</w:t>
                  </w: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業期限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697" o:spid="_x0000_s1032" type="#_x0000_t32" style="position:absolute;left:0;text-align:left;margin-left:419.75pt;margin-top:23.9pt;width:0;height:703.25pt;z-index:251650048;visibility:visible"/>
        </w:pict>
      </w:r>
      <w:r>
        <w:rPr>
          <w:noProof/>
        </w:rPr>
        <w:pict>
          <v:shape id="文字方塊 696" o:spid="_x0000_s1033" type="#_x0000_t202" style="position:absolute;left:0;text-align:left;margin-left:219.05pt;margin-top:18.65pt;width:64.65pt;height:26.3pt;z-index:251649024;visibility:visible" stroked="f">
            <v:fill opacity="0"/>
            <v:textbox>
              <w:txbxContent>
                <w:p w:rsidR="009F11D9" w:rsidRPr="006D26EC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6D26EC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作</w:t>
                  </w: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業流程</w:t>
                  </w:r>
                </w:p>
              </w:txbxContent>
            </v:textbox>
          </v:shape>
        </w:pict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shape id="直線單箭頭接點 691" o:spid="_x0000_s1034" type="#_x0000_t32" style="position:absolute;left:0;text-align:left;margin-left:-23.95pt;margin-top:8.95pt;width:562.75pt;height:.05pt;z-index:251641856;visibility:visible" strokeweight="1.5pt"/>
        </w:pict>
      </w:r>
      <w:r>
        <w:rPr>
          <w:noProof/>
        </w:rPr>
        <w:pict>
          <v:shape id="直線單箭頭接點 693" o:spid="_x0000_s1035" type="#_x0000_t32" style="position:absolute;left:0;text-align:left;margin-left:45.35pt;margin-top:14.1pt;width:0;height:164.2pt;z-index:251643904;visibility:visible">
            <v:stroke startarrow="block" endarrow="block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圖: 結束點 695" o:spid="_x0000_s1036" type="#_x0000_t116" style="position:absolute;left:0;text-align:left;margin-left:117.45pt;margin-top:11.4pt;width:232.85pt;height:65.2pt;z-index:251637760;visibility:visible">
            <v:textbox style="mso-next-textbox:#流程圖: 結束點 695">
              <w:txbxContent>
                <w:p w:rsidR="009F11D9" w:rsidRPr="002811C2" w:rsidRDefault="009F11D9" w:rsidP="00F642BC">
                  <w:pPr>
                    <w:jc w:val="center"/>
                    <w:rPr>
                      <w:rFonts w:ascii="標楷體" w:eastAsia="標楷體" w:cs="Times New Roman"/>
                    </w:rPr>
                  </w:pPr>
                  <w:r w:rsidRPr="002811C2">
                    <w:rPr>
                      <w:rFonts w:ascii="標楷體" w:eastAsia="標楷體" w:cs="標楷體" w:hint="eastAsia"/>
                    </w:rPr>
                    <w:t>社區藥局</w:t>
                  </w:r>
                </w:p>
                <w:p w:rsidR="009F11D9" w:rsidRPr="002811C2" w:rsidRDefault="009F11D9" w:rsidP="00F642BC">
                  <w:pPr>
                    <w:jc w:val="center"/>
                    <w:rPr>
                      <w:rFonts w:ascii="標楷體" w:eastAsia="標楷體" w:cs="標楷體"/>
                    </w:rPr>
                  </w:pPr>
                  <w:r w:rsidRPr="002811C2">
                    <w:rPr>
                      <w:rFonts w:ascii="標楷體" w:eastAsia="標楷體" w:cs="標楷體"/>
                    </w:rPr>
                    <w:t>(</w:t>
                  </w:r>
                  <w:r>
                    <w:rPr>
                      <w:rFonts w:ascii="標楷體" w:eastAsia="標楷體" w:cs="標楷體" w:hint="eastAsia"/>
                    </w:rPr>
                    <w:t>守護記憶卡、通報</w:t>
                  </w:r>
                  <w:r w:rsidRPr="002811C2">
                    <w:rPr>
                      <w:rFonts w:ascii="標楷體" w:eastAsia="標楷體" w:cs="標楷體" w:hint="eastAsia"/>
                    </w:rPr>
                    <w:t>單</w:t>
                  </w:r>
                  <w:r w:rsidRPr="002811C2">
                    <w:rPr>
                      <w:rFonts w:ascii="標楷體" w:eastAsia="標楷體" w:cs="標楷體"/>
                    </w:rPr>
                    <w:t>)</w:t>
                  </w:r>
                </w:p>
                <w:p w:rsidR="009F11D9" w:rsidRPr="00F019A6" w:rsidRDefault="009F11D9" w:rsidP="00F642BC">
                  <w:pPr>
                    <w:spacing w:line="240" w:lineRule="atLeast"/>
                    <w:jc w:val="center"/>
                    <w:rPr>
                      <w:rFonts w:ascii="標楷體" w:eastAsia="標楷體" w:cs="Times New Roman"/>
                      <w:b/>
                      <w:bCs/>
                      <w:snapToGrid w:val="0"/>
                      <w:position w:val="-3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694" o:spid="_x0000_s1037" type="#_x0000_t202" style="position:absolute;left:0;text-align:left;margin-left:471.75pt;margin-top:28.85pt;width:64.65pt;height:90pt;z-index:251677696;visibility:visible" stroked="f">
            <v:fill opacity="0"/>
            <v:textbox style="mso-next-textbox:#文字方塊 694">
              <w:txbxContent>
                <w:p w:rsidR="009F11D9" w:rsidRPr="006D26EC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基社區藥局</w:t>
                  </w:r>
                </w:p>
              </w:txbxContent>
            </v:textbox>
          </v:shape>
        </w:pict>
      </w:r>
    </w:p>
    <w:p w:rsidR="009F11D9" w:rsidRPr="00C83459" w:rsidRDefault="009F11D9" w:rsidP="00F642BC">
      <w:pPr>
        <w:tabs>
          <w:tab w:val="left" w:pos="2340"/>
        </w:tabs>
        <w:jc w:val="right"/>
        <w:rPr>
          <w:rFonts w:ascii="標楷體" w:eastAsia="標楷體" w:cs="Times New Roman"/>
          <w:b/>
          <w:bCs/>
          <w:sz w:val="28"/>
          <w:szCs w:val="28"/>
        </w:rPr>
      </w:pPr>
      <w:r>
        <w:rPr>
          <w:noProof/>
        </w:rPr>
        <w:pict>
          <v:line id="_x0000_s1038" style="position:absolute;left:0;text-align:left;z-index:251680768;visibility:visible" from="57pt,9pt" to="117.45pt,9pt">
            <v:stroke endarrow="block"/>
          </v:line>
        </w:pict>
      </w:r>
      <w:r>
        <w:rPr>
          <w:noProof/>
        </w:rPr>
        <w:pict>
          <v:shape id="_x0000_s1039" type="#_x0000_t32" style="position:absolute;left:0;text-align:left;margin-left:38.4pt;margin-top:27.6pt;width:37.15pt;height:0;rotation:90;z-index:251681792;visibility:visible" adj="-74190,-1,-74190"/>
        </w:pict>
      </w:r>
      <w:r>
        <w:rPr>
          <w:noProof/>
        </w:rPr>
        <w:pict>
          <v:rect id="矩形 690" o:spid="_x0000_s1040" style="position:absolute;left:0;text-align:left;margin-left:17.6pt;margin-top:30.15pt;width:27pt;height:60.9pt;z-index:251634688;visibility:visible" stroked="f">
            <v:textbox>
              <w:txbxContent>
                <w:p w:rsidR="009F11D9" w:rsidRPr="00CA4F96" w:rsidRDefault="009F11D9" w:rsidP="00F642BC">
                  <w:pPr>
                    <w:spacing w:line="240" w:lineRule="atLeast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篩檢</w:t>
                  </w:r>
                  <w:r w:rsidRPr="00CA4F96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階段</w:t>
                  </w:r>
                </w:p>
              </w:txbxContent>
            </v:textbox>
          </v:rect>
        </w:pict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685" o:spid="_x0000_s1041" type="#_x0000_t110" style="position:absolute;left:0;text-align:left;margin-left:144.1pt;margin-top:16.05pt;width:178.75pt;height:85.1pt;z-index:251673600;visibility:visible">
            <v:fill opacity="0"/>
            <v:textbox>
              <w:txbxContent>
                <w:p w:rsidR="009F11D9" w:rsidRPr="002811C2" w:rsidRDefault="009F11D9" w:rsidP="00F642BC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通報單</w:t>
                  </w:r>
                </w:p>
                <w:p w:rsidR="009F11D9" w:rsidRPr="002811C2" w:rsidRDefault="009F11D9" w:rsidP="00F642BC">
                  <w:pPr>
                    <w:rPr>
                      <w:rFonts w:ascii="標楷體" w:eastAsia="標楷體" w:hAnsi="標楷體" w:cs="Times New Roman"/>
                    </w:rPr>
                  </w:pPr>
                  <w:r w:rsidRPr="002811C2">
                    <w:rPr>
                      <w:rFonts w:ascii="標楷體" w:eastAsia="標楷體" w:hAnsi="標楷體" w:cs="標楷體" w:hint="eastAsia"/>
                    </w:rPr>
                    <w:t>疑似失智個案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687" o:spid="_x0000_s1042" type="#_x0000_t202" style="position:absolute;left:0;text-align:left;margin-left:51pt;margin-top:10.15pt;width:88.65pt;height:59.85pt;z-index:251674624;visibility:visible">
            <v:fill opacity="0"/>
            <v:textbox>
              <w:txbxContent>
                <w:p w:rsidR="009F11D9" w:rsidRPr="009C4C3E" w:rsidRDefault="009F11D9" w:rsidP="00F642BC">
                  <w:pPr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 w:rsidRPr="009C4C3E">
                    <w:rPr>
                      <w:rFonts w:ascii="標楷體" w:eastAsia="標楷體" w:hAnsi="標楷體" w:cs="標楷體" w:hint="eastAsia"/>
                      <w:sz w:val="22"/>
                      <w:szCs w:val="22"/>
                    </w:rPr>
                    <w:t>經轉介後確診為失智症個案一案</w:t>
                  </w: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>200</w:t>
                  </w:r>
                  <w:r>
                    <w:rPr>
                      <w:rFonts w:ascii="標楷體" w:eastAsia="標楷體" w:hAnsi="標楷體" w:cs="標楷體" w:hint="eastAsia"/>
                      <w:sz w:val="22"/>
                      <w:szCs w:val="22"/>
                    </w:rPr>
                    <w:t>元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686" o:spid="_x0000_s1043" type="#_x0000_t32" style="position:absolute;left:0;text-align:left;margin-left:233.45pt;margin-top:4.65pt;width:0;height:11.15pt;z-index:251657216;visibility:visible"/>
        </w:pict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line id="_x0000_s1044" style="position:absolute;left:0;text-align:left;flip:x y;z-index:251679744;visibility:visible" from="59.4pt,34.75pt" to="59.4pt,129.05pt">
            <v:stroke endarrow="block"/>
          </v:line>
        </w:pict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line id="直線接點 684" o:spid="_x0000_s1045" style="position:absolute;left:0;text-align:left;flip:x;z-index:251630592;visibility:visible" from="233.6pt,29.15pt" to="233.6pt,60.25pt">
            <v:stroke endarrow="block"/>
          </v:line>
        </w:pict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shape id="直線單箭頭接點 683" o:spid="_x0000_s1046" type="#_x0000_t32" style="position:absolute;left:0;text-align:left;margin-left:-18.5pt;margin-top:1.75pt;width:562.45pt;height:0;z-index:251659264;visibility:visible" adj="-672,-1,-672"/>
        </w:pict>
      </w:r>
      <w:r>
        <w:rPr>
          <w:noProof/>
        </w:rPr>
        <w:pict>
          <v:shape id="直線單箭頭接點 681" o:spid="_x0000_s1047" type="#_x0000_t32" style="position:absolute;left:0;text-align:left;margin-left:44.55pt;margin-top:1.75pt;width:.05pt;height:176.8pt;flip:x;z-index:251644928;visibility:visible">
            <v:stroke startarrow="block" endarrow="block"/>
          </v:shape>
        </w:pict>
      </w:r>
      <w:r>
        <w:rPr>
          <w:noProof/>
        </w:rPr>
        <w:pict>
          <v:rect id="矩形 682" o:spid="_x0000_s1048" style="position:absolute;left:0;text-align:left;margin-left:183.8pt;margin-top:27.25pt;width:99.95pt;height:50.75pt;z-index:251631616;visibility:visible">
            <v:textbox>
              <w:txbxContent>
                <w:p w:rsidR="009F11D9" w:rsidRPr="002811C2" w:rsidRDefault="009F11D9" w:rsidP="002811C2">
                  <w:pPr>
                    <w:pStyle w:val="BodyText"/>
                    <w:jc w:val="center"/>
                    <w:rPr>
                      <w:rFonts w:ascii="標楷體" w:eastAsia="標楷體" w:hAnsi="標楷體"/>
                    </w:rPr>
                  </w:pPr>
                  <w:r w:rsidRPr="002811C2">
                    <w:rPr>
                      <w:rFonts w:ascii="標楷體" w:eastAsia="標楷體" w:hAnsi="標楷體" w:cs="標楷體" w:hint="eastAsia"/>
                    </w:rPr>
                    <w:t>衛生所</w:t>
                  </w:r>
                </w:p>
                <w:p w:rsidR="009F11D9" w:rsidRPr="002811C2" w:rsidRDefault="009F11D9" w:rsidP="002811C2">
                  <w:pPr>
                    <w:pStyle w:val="BodyText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2811C2">
                    <w:rPr>
                      <w:rFonts w:ascii="標楷體" w:eastAsia="標楷體" w:hAnsi="標楷體" w:cs="標楷體"/>
                    </w:rPr>
                    <w:t>(</w:t>
                  </w:r>
                  <w:r w:rsidRPr="002811C2">
                    <w:rPr>
                      <w:rFonts w:ascii="標楷體" w:eastAsia="標楷體" w:hAnsi="標楷體" w:cs="標楷體" w:hint="eastAsia"/>
                    </w:rPr>
                    <w:t>個案管理</w:t>
                  </w:r>
                  <w:r w:rsidRPr="002811C2">
                    <w:rPr>
                      <w:rFonts w:ascii="標楷體" w:eastAsia="標楷體" w:hAnsi="標楷體" w:cs="標楷體"/>
                    </w:rPr>
                    <w:t>)</w:t>
                  </w:r>
                </w:p>
              </w:txbxContent>
            </v:textbox>
          </v:rect>
        </w:pict>
      </w:r>
    </w:p>
    <w:p w:rsidR="009F11D9" w:rsidRPr="00C83459" w:rsidRDefault="009F11D9" w:rsidP="00F642BC">
      <w:pPr>
        <w:tabs>
          <w:tab w:val="left" w:pos="1560"/>
        </w:tabs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line id="_x0000_s1049" style="position:absolute;left:0;text-align:left;flip:y;z-index:251683840;visibility:visible" from="55.8pt,21.05pt" to="59.4pt,450.15pt">
            <v:stroke endarrow="block"/>
          </v:line>
        </w:pict>
      </w:r>
      <w:r>
        <w:rPr>
          <w:noProof/>
        </w:rPr>
        <w:pict>
          <v:rect id="矩形 680" o:spid="_x0000_s1050" style="position:absolute;left:0;text-align:left;margin-left:17.1pt;margin-top:21.05pt;width:27pt;height:60.9pt;z-index:251635712;visibility:visible" stroked="f">
            <v:textbox>
              <w:txbxContent>
                <w:p w:rsidR="009F11D9" w:rsidRPr="00CA4F96" w:rsidRDefault="009F11D9" w:rsidP="00F642BC">
                  <w:pPr>
                    <w:spacing w:line="240" w:lineRule="atLeast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轉診</w:t>
                  </w:r>
                  <w:r w:rsidRPr="00CA4F96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階段</w:t>
                  </w:r>
                </w:p>
              </w:txbxContent>
            </v:textbox>
          </v:rect>
        </w:pict>
      </w:r>
      <w:r>
        <w:rPr>
          <w:noProof/>
        </w:rPr>
        <w:pict>
          <v:shape id="文字方塊 679" o:spid="_x0000_s1051" type="#_x0000_t202" style="position:absolute;left:0;text-align:left;margin-left:423.3pt;margin-top:29.65pt;width:64.65pt;height:33.1pt;z-index:251676672;visibility:visible" stroked="f">
            <v:fill opacity="0"/>
            <v:textbox>
              <w:txbxContent>
                <w:p w:rsidR="009F11D9" w:rsidRPr="006D26EC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30</w:t>
                  </w: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天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678" o:spid="_x0000_s1052" type="#_x0000_t202" style="position:absolute;left:0;text-align:left;margin-left:473.55pt;margin-top:23.65pt;width:64.65pt;height:90pt;z-index:251654144;visibility:visible" stroked="f">
            <v:fill opacity="0"/>
            <v:textbox>
              <w:txbxContent>
                <w:p w:rsidR="009F11D9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衛生所</w:t>
                  </w:r>
                </w:p>
                <w:p w:rsidR="009F11D9" w:rsidRPr="006D26EC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社區藥局</w:t>
                  </w:r>
                </w:p>
                <w:p w:rsidR="009F11D9" w:rsidRPr="006D26EC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cs="Times New Roman"/>
          <w:sz w:val="28"/>
          <w:szCs w:val="28"/>
        </w:rPr>
        <w:tab/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line id="直線接點 677" o:spid="_x0000_s1053" style="position:absolute;left:0;text-align:left;flip:x;z-index:251658240;visibility:visible" from="232.9pt,7.3pt" to="233pt,36.4pt">
            <v:stroke endarrow="block"/>
          </v:line>
        </w:pict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shape id="流程圖: 決策 676" o:spid="_x0000_s1054" type="#_x0000_t110" style="position:absolute;left:0;text-align:left;margin-left:163.8pt;margin-top:2.95pt;width:137.95pt;height:44.8pt;z-index:251675648;visibility:visible">
            <v:textbox>
              <w:txbxContent>
                <w:p w:rsidR="009F11D9" w:rsidRPr="002811C2" w:rsidRDefault="009F11D9" w:rsidP="00F642BC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2811C2">
                    <w:rPr>
                      <w:rFonts w:ascii="標楷體" w:eastAsia="標楷體" w:hAnsi="標楷體" w:cs="標楷體" w:hint="eastAsia"/>
                    </w:rPr>
                    <w:t>轉診</w:t>
                  </w:r>
                </w:p>
              </w:txbxContent>
            </v:textbox>
          </v:shape>
        </w:pict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shape id="直線單箭頭接點 674" o:spid="_x0000_s1055" type="#_x0000_t32" style="position:absolute;left:0;text-align:left;margin-left:-23.95pt;margin-top:34.95pt;width:567.9pt;height:0;z-index:251672576;visibility:visible" adj="-458,-1,-458"/>
        </w:pict>
      </w:r>
      <w:r>
        <w:rPr>
          <w:noProof/>
        </w:rPr>
        <w:pict>
          <v:shape id="直線單箭頭接點 673" o:spid="_x0000_s1056" type="#_x0000_t32" style="position:absolute;left:0;text-align:left;margin-left:44.65pt;margin-top:34.9pt;width:0;height:139.55pt;z-index:251645952;visibility:visible">
            <v:stroke startarrow="block" endarrow="block"/>
          </v:shape>
        </w:pict>
      </w:r>
      <w:r>
        <w:rPr>
          <w:noProof/>
        </w:rPr>
        <w:pict>
          <v:line id="直線接點 675" o:spid="_x0000_s1057" style="position:absolute;left:0;text-align:left;flip:x;z-index:251678720;visibility:visible" from="232.8pt,11.75pt" to="233.1pt,70.6pt">
            <v:stroke endarrow="block"/>
          </v:line>
        </w:pict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shape id="文字方塊 672" o:spid="_x0000_s1058" type="#_x0000_t202" style="position:absolute;left:0;text-align:left;margin-left:473.4pt;margin-top:34.6pt;width:64.65pt;height:86.3pt;z-index:251655168;visibility:visible" stroked="f">
            <v:fill opacity="0"/>
            <v:textbox>
              <w:txbxContent>
                <w:p w:rsidR="009F11D9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衛生所</w:t>
                  </w:r>
                </w:p>
                <w:p w:rsidR="009F11D9" w:rsidRPr="006D26EC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社區藥局</w:t>
                  </w:r>
                </w:p>
                <w:p w:rsidR="009F11D9" w:rsidRPr="006D26EC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醫院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670" o:spid="_x0000_s1059" style="position:absolute;left:0;text-align:left;z-index:251664384;visibility:visible" from="345.3pt,34.6pt" to="345.3pt,56.9pt">
            <v:stroke endarrow="block"/>
          </v:line>
        </w:pict>
      </w:r>
      <w:r>
        <w:rPr>
          <w:noProof/>
        </w:rPr>
        <w:pict>
          <v:line id="直線接點 669" o:spid="_x0000_s1060" style="position:absolute;left:0;text-align:left;flip:x;z-index:251663360;visibility:visible" from="133.25pt,35.15pt" to="133.65pt,56.9pt">
            <v:stroke endarrow="block"/>
          </v:line>
        </w:pict>
      </w:r>
      <w:r>
        <w:rPr>
          <w:noProof/>
        </w:rPr>
        <w:pict>
          <v:shape id="直線單箭頭接點 668" o:spid="_x0000_s1061" type="#_x0000_t32" style="position:absolute;left:0;text-align:left;margin-left:133.25pt;margin-top:34.6pt;width:212.05pt;height:.55pt;z-index:251662336;visibility:visible"/>
        </w:pict>
      </w:r>
    </w:p>
    <w:p w:rsidR="009F11D9" w:rsidRPr="00C83459" w:rsidRDefault="009F11D9" w:rsidP="00F642BC">
      <w:pPr>
        <w:tabs>
          <w:tab w:val="left" w:pos="5835"/>
        </w:tabs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rect id="矩形 661" o:spid="_x0000_s1062" style="position:absolute;left:0;text-align:left;margin-left:60.5pt;margin-top:4.4pt;width:76.5pt;height:27pt;z-index:251633664;visibility:visible" stroked="f">
            <v:textbox style="mso-next-textbox:#矩形 661">
              <w:txbxContent>
                <w:p w:rsidR="009F11D9" w:rsidRPr="00AA6753" w:rsidRDefault="009F11D9" w:rsidP="00F642BC">
                  <w:pPr>
                    <w:rPr>
                      <w:rFonts w:ascii="標楷體" w:eastAsia="標楷體" w:hAnsi="標楷體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AA6753">
                    <w:rPr>
                      <w:rFonts w:ascii="標楷體" w:eastAsia="標楷體" w:hAnsi="標楷體" w:cs="標楷體" w:hint="eastAsia"/>
                      <w:b/>
                      <w:bCs/>
                      <w:color w:val="FF0000"/>
                      <w:sz w:val="26"/>
                      <w:szCs w:val="26"/>
                    </w:rPr>
                    <w:t>有個管師</w:t>
                  </w:r>
                </w:p>
              </w:txbxContent>
            </v:textbox>
          </v:rect>
        </w:pict>
      </w:r>
      <w:r>
        <w:rPr>
          <w:noProof/>
        </w:rPr>
        <w:pict>
          <v:rect id="矩形 660" o:spid="_x0000_s1063" style="position:absolute;left:0;text-align:left;margin-left:219.05pt;margin-top:4.4pt;width:85.7pt;height:36.2pt;z-index:251665408;visibility:visible" stroked="f">
            <v:textbox style="mso-next-textbox:#矩形 660">
              <w:txbxContent>
                <w:p w:rsidR="009F11D9" w:rsidRPr="00AA6753" w:rsidRDefault="009F11D9" w:rsidP="00F642BC">
                  <w:pPr>
                    <w:rPr>
                      <w:rFonts w:ascii="標楷體" w:eastAsia="標楷體" w:hAnsi="標楷體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A6753">
                    <w:rPr>
                      <w:rFonts w:ascii="標楷體" w:eastAsia="標楷體" w:hAnsi="標楷體" w:cs="標楷體" w:hint="eastAsia"/>
                      <w:b/>
                      <w:bCs/>
                      <w:color w:val="FF0000"/>
                      <w:sz w:val="28"/>
                      <w:szCs w:val="28"/>
                    </w:rPr>
                    <w:t>沒有</w:t>
                  </w:r>
                  <w:r>
                    <w:rPr>
                      <w:rFonts w:ascii="標楷體" w:eastAsia="標楷體" w:hAnsi="標楷體" w:cs="標楷體" w:hint="eastAsia"/>
                      <w:b/>
                      <w:bCs/>
                      <w:color w:val="FF0000"/>
                      <w:sz w:val="28"/>
                      <w:szCs w:val="28"/>
                    </w:rPr>
                    <w:t>個管師</w:t>
                  </w:r>
                </w:p>
              </w:txbxContent>
            </v:textbox>
          </v:rect>
        </w:pict>
      </w:r>
      <w:r>
        <w:rPr>
          <w:noProof/>
        </w:rPr>
        <w:pict>
          <v:shape id="流程圖: 決策 666" o:spid="_x0000_s1064" type="#_x0000_t110" style="position:absolute;left:0;text-align:left;margin-left:276.25pt;margin-top:20.9pt;width:137.2pt;height:74pt;z-index:251660288;visibility:visible">
            <v:textbox style="mso-next-textbox:#流程圖: 決策 666">
              <w:txbxContent>
                <w:p w:rsidR="009F11D9" w:rsidRDefault="009F11D9" w:rsidP="00F642BC">
                  <w:pPr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bCs/>
                    </w:rPr>
                    <w:t>非共照中心</w:t>
                  </w:r>
                </w:p>
                <w:p w:rsidR="009F11D9" w:rsidRPr="00C17DD3" w:rsidRDefault="009F11D9" w:rsidP="00F642BC">
                  <w:pPr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bCs/>
                    </w:rPr>
                    <w:t>醫院</w:t>
                  </w:r>
                </w:p>
              </w:txbxContent>
            </v:textbox>
          </v:shape>
        </w:pict>
      </w:r>
      <w:r>
        <w:rPr>
          <w:noProof/>
        </w:rPr>
        <w:pict>
          <v:shape id="流程圖: 決策 665" o:spid="_x0000_s1065" type="#_x0000_t110" style="position:absolute;left:0;text-align:left;margin-left:63.35pt;margin-top:20.9pt;width:137.95pt;height:71.8pt;z-index:251661312;visibility:visible">
            <v:textbox style="mso-next-textbox:#流程圖: 決策 665">
              <w:txbxContent>
                <w:p w:rsidR="009F11D9" w:rsidRDefault="009F11D9" w:rsidP="00F642BC">
                  <w:pPr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bCs/>
                    </w:rPr>
                    <w:t>共照中心</w:t>
                  </w:r>
                </w:p>
                <w:p w:rsidR="009F11D9" w:rsidRPr="00C17DD3" w:rsidRDefault="009F11D9" w:rsidP="00F642BC">
                  <w:pPr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bCs/>
                    </w:rPr>
                    <w:t>醫院</w:t>
                  </w:r>
                </w:p>
              </w:txbxContent>
            </v:textbox>
          </v:shape>
        </w:pict>
      </w:r>
      <w:r>
        <w:rPr>
          <w:noProof/>
        </w:rPr>
        <w:pict>
          <v:rect id="矩形 664" o:spid="_x0000_s1066" style="position:absolute;left:0;text-align:left;margin-left:17.1pt;margin-top:7.2pt;width:27pt;height:60.9pt;z-index:251636736;visibility:visible" filled="f" stroked="f">
            <v:textbox style="mso-next-textbox:#矩形 664">
              <w:txbxContent>
                <w:p w:rsidR="009F11D9" w:rsidRPr="00CA4F96" w:rsidRDefault="009F11D9" w:rsidP="00F642BC">
                  <w:pPr>
                    <w:spacing w:line="240" w:lineRule="atLeast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就醫</w:t>
                  </w:r>
                  <w:r w:rsidRPr="00CA4F96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階段</w:t>
                  </w:r>
                </w:p>
              </w:txbxContent>
            </v:textbox>
          </v:rect>
        </w:pict>
      </w:r>
      <w:r>
        <w:rPr>
          <w:noProof/>
        </w:rPr>
        <w:pict>
          <v:shape id="文字方塊 667" o:spid="_x0000_s1067" type="#_x0000_t202" style="position:absolute;left:0;text-align:left;margin-left:425pt;margin-top:30.45pt;width:53.8pt;height:35.25pt;z-index:251656192;visibility:visible" stroked="f">
            <v:fill opacity="0"/>
            <v:textbox>
              <w:txbxContent>
                <w:p w:rsidR="009F11D9" w:rsidRPr="006D26EC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45</w:t>
                  </w: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天</w:t>
                  </w:r>
                </w:p>
              </w:txbxContent>
            </v:textbox>
          </v:shape>
        </w:pict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line id="直線接點 662" o:spid="_x0000_s1068" style="position:absolute;left:0;text-align:left;z-index:251639808;visibility:visible" from="133.25pt,20.7pt" to="204.5pt,161.45pt">
            <v:stroke endarrow="block"/>
          </v:line>
        </w:pict>
      </w:r>
      <w:r>
        <w:rPr>
          <w:noProof/>
        </w:rPr>
        <w:pict>
          <v:line id="直線接點 663" o:spid="_x0000_s1069" style="position:absolute;left:0;text-align:left;z-index:251666432;visibility:visible" from="345.3pt,22.9pt" to="345.3pt,46.15pt">
            <v:stroke endarrow="block"/>
          </v:lin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線單箭頭接點 659" o:spid="_x0000_s1070" type="#_x0000_t34" style="position:absolute;left:0;text-align:left;margin-left:-23.7pt;margin-top:30.45pt;width:567.65pt;height:.05pt;z-index:251642880;visibility:visible" adj="10799,-268185600,-666"/>
        </w:pict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shape id="直線單箭頭接點 658" o:spid="_x0000_s1071" type="#_x0000_t32" style="position:absolute;left:0;text-align:left;margin-left:45.2pt;margin-top:.1pt;width:.05pt;height:187.55pt;z-index:251669504;visibility:visible">
            <v:stroke startarrow="block" endarrow="block"/>
          </v:shape>
        </w:pict>
      </w:r>
      <w:r>
        <w:rPr>
          <w:noProof/>
        </w:rPr>
        <w:pict>
          <v:rect id="矩形 657" o:spid="_x0000_s1072" style="position:absolute;left:0;text-align:left;margin-left:283.7pt;margin-top:10.15pt;width:121.45pt;height:43.5pt;z-index:251632640;visibility:visible">
            <v:textbox>
              <w:txbxContent>
                <w:p w:rsidR="009F11D9" w:rsidRPr="00C17DD3" w:rsidRDefault="009F11D9" w:rsidP="00F642BC">
                  <w:pPr>
                    <w:jc w:val="center"/>
                    <w:rPr>
                      <w:rFonts w:ascii="標楷體" w:eastAsia="標楷體" w:cs="Times New Roman"/>
                      <w:b/>
                      <w:bCs/>
                      <w:position w:val="-30"/>
                    </w:rPr>
                  </w:pPr>
                  <w:r>
                    <w:rPr>
                      <w:rFonts w:ascii="標楷體" w:eastAsia="標楷體" w:cs="標楷體" w:hint="eastAsia"/>
                      <w:b/>
                      <w:bCs/>
                      <w:position w:val="-30"/>
                    </w:rPr>
                    <w:t>衛生所進行追蹤</w:t>
                  </w:r>
                </w:p>
              </w:txbxContent>
            </v:textbox>
          </v:rect>
        </w:pict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rect id="矩形 656" o:spid="_x0000_s1073" style="position:absolute;left:0;text-align:left;margin-left:17.75pt;margin-top:3pt;width:27pt;height:94.65pt;z-index:251670528;visibility:visible" stroked="f">
            <v:textbox>
              <w:txbxContent>
                <w:p w:rsidR="009F11D9" w:rsidRPr="00CA4F96" w:rsidRDefault="009F11D9" w:rsidP="00F642BC">
                  <w:pPr>
                    <w:spacing w:line="240" w:lineRule="atLeast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個案管理</w:t>
                  </w:r>
                  <w:r w:rsidRPr="00CA4F96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階段</w:t>
                  </w:r>
                </w:p>
              </w:txbxContent>
            </v:textbox>
          </v:rect>
        </w:pict>
      </w:r>
      <w:r>
        <w:rPr>
          <w:noProof/>
        </w:rPr>
        <w:pict>
          <v:line id="直線接點 655" o:spid="_x0000_s1074" style="position:absolute;left:0;text-align:left;flip:x;z-index:251667456;visibility:visible" from="272.75pt,19.1pt" to="338.1pt,89.45pt">
            <v:stroke endarrow="block"/>
          </v:line>
        </w:pict>
      </w:r>
    </w:p>
    <w:p w:rsidR="009F11D9" w:rsidRPr="00C83459" w:rsidRDefault="009F11D9" w:rsidP="00F642BC">
      <w:pPr>
        <w:jc w:val="right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shape id="_x0000_s1075" type="#_x0000_t202" style="position:absolute;left:0;text-align:left;margin-left:59.4pt;margin-top:26.8pt;width:88.65pt;height:25.65pt;z-index:251684864;visibility:visible">
            <v:fill opacity="0"/>
            <v:textbox>
              <w:txbxContent>
                <w:p w:rsidR="009F11D9" w:rsidRPr="009C4C3E" w:rsidRDefault="009F11D9" w:rsidP="001923BC">
                  <w:pPr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2"/>
                      <w:szCs w:val="22"/>
                    </w:rPr>
                    <w:t>提供確診名單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654" o:spid="_x0000_s1076" type="#_x0000_t202" style="position:absolute;left:0;text-align:left;margin-left:472.8pt;margin-top:2.8pt;width:64.65pt;height:86.25pt;z-index:251668480;visibility:visible" stroked="f">
            <v:fill opacity="0"/>
            <v:textbox>
              <w:txbxContent>
                <w:p w:rsidR="009F11D9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衛生所</w:t>
                  </w:r>
                </w:p>
                <w:p w:rsidR="009F11D9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醫院</w:t>
                  </w:r>
                </w:p>
                <w:p w:rsidR="009F11D9" w:rsidRPr="006D26EC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藥局</w:t>
                  </w:r>
                </w:p>
                <w:p w:rsidR="009F11D9" w:rsidRPr="004A656E" w:rsidRDefault="009F11D9" w:rsidP="00F642BC">
                  <w:pPr>
                    <w:rPr>
                      <w:rFonts w:ascii="標楷體" w:eastAsia="標楷體" w:hAnsi="標楷體" w:cs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653" o:spid="_x0000_s1077" type="#_x0000_t202" style="position:absolute;left:0;text-align:left;margin-left:419.75pt;margin-top:18.85pt;width:53.8pt;height:21.75pt;z-index:251671552;visibility:visible" stroked="f">
            <v:fill opacity="0"/>
            <v:textbox>
              <w:txbxContent>
                <w:p w:rsidR="009F11D9" w:rsidRPr="006D26EC" w:rsidRDefault="009F11D9" w:rsidP="00F642B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 xml:space="preserve">  5</w:t>
                  </w: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天</w:t>
                  </w:r>
                </w:p>
              </w:txbxContent>
            </v:textbox>
          </v:shape>
        </w:pict>
      </w:r>
    </w:p>
    <w:p w:rsidR="009F11D9" w:rsidRPr="00C83459" w:rsidRDefault="009F11D9" w:rsidP="00DF5E1F">
      <w:pPr>
        <w:spacing w:line="240" w:lineRule="atLeast"/>
        <w:ind w:leftChars="-12" w:left="31680"/>
        <w:jc w:val="right"/>
        <w:rPr>
          <w:rFonts w:ascii="Times New Roman" w:eastAsia="標楷體" w:cs="Times New Roman"/>
          <w:b/>
          <w:bCs/>
          <w:sz w:val="28"/>
          <w:szCs w:val="28"/>
        </w:rPr>
      </w:pPr>
    </w:p>
    <w:p w:rsidR="009F11D9" w:rsidRPr="00C83459" w:rsidRDefault="009F11D9" w:rsidP="00F642BC">
      <w:pPr>
        <w:spacing w:line="240" w:lineRule="atLeast"/>
        <w:jc w:val="right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shape id="流程圖: 結束點 652" o:spid="_x0000_s1078" type="#_x0000_t116" style="position:absolute;left:0;text-align:left;margin-left:139.65pt;margin-top:4.65pt;width:217.1pt;height:67.6pt;z-index:251638784;visibility:visible">
            <v:textbox>
              <w:txbxContent>
                <w:p w:rsidR="009F11D9" w:rsidRPr="002811C2" w:rsidRDefault="009F11D9" w:rsidP="002811C2">
                  <w:pPr>
                    <w:pStyle w:val="BodyText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811C2">
                    <w:rPr>
                      <w:rFonts w:ascii="標楷體" w:eastAsia="標楷體" w:hAnsi="標楷體" w:cs="標楷體" w:hint="eastAsia"/>
                      <w:b/>
                      <w:bCs/>
                    </w:rPr>
                    <w:t>鍵入系統完成個案管理事宜</w:t>
                  </w:r>
                </w:p>
                <w:p w:rsidR="009F11D9" w:rsidRPr="002811C2" w:rsidRDefault="009F11D9" w:rsidP="002811C2">
                  <w:pPr>
                    <w:pStyle w:val="BodyTex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bCs/>
                    </w:rPr>
                    <w:t>進行藥局</w:t>
                  </w:r>
                  <w:r w:rsidRPr="002811C2">
                    <w:rPr>
                      <w:rFonts w:ascii="標楷體" w:eastAsia="標楷體" w:hAnsi="標楷體" w:cs="標楷體" w:hint="eastAsia"/>
                      <w:b/>
                      <w:bCs/>
                    </w:rPr>
                    <w:t>合作核銷</w:t>
                  </w:r>
                  <w:bookmarkStart w:id="0" w:name="_GoBack"/>
                  <w:bookmarkEnd w:id="0"/>
                  <w:r w:rsidRPr="002811C2">
                    <w:rPr>
                      <w:rFonts w:ascii="標楷體" w:eastAsia="標楷體" w:hAnsi="標楷體" w:cs="標楷體" w:hint="eastAsia"/>
                      <w:b/>
                      <w:bCs/>
                    </w:rPr>
                    <w:t>事宜</w:t>
                  </w:r>
                </w:p>
              </w:txbxContent>
            </v:textbox>
          </v:shape>
        </w:pict>
      </w:r>
    </w:p>
    <w:p w:rsidR="009F11D9" w:rsidRDefault="009F11D9" w:rsidP="00F642BC">
      <w:pPr>
        <w:spacing w:line="276" w:lineRule="auto"/>
        <w:jc w:val="right"/>
        <w:rPr>
          <w:rFonts w:ascii="標楷體" w:eastAsia="標楷體" w:hAnsi="標楷體" w:cs="Times New Roman"/>
          <w:sz w:val="32"/>
          <w:szCs w:val="32"/>
        </w:rPr>
      </w:pPr>
      <w:r>
        <w:rPr>
          <w:noProof/>
        </w:rPr>
        <w:pict>
          <v:shape id="直線單箭頭接點 705" o:spid="_x0000_s1079" type="#_x0000_t34" style="position:absolute;left:0;text-align:left;margin-left:57pt;margin-top:19.8pt;width:80.95pt;height:.05pt;z-index:251682816;visibility:visible" adj="10793,-339984000,-24815"/>
        </w:pict>
      </w:r>
    </w:p>
    <w:sectPr w:rsidR="009F11D9" w:rsidSect="007E233C">
      <w:pgSz w:w="11906" w:h="16838"/>
      <w:pgMar w:top="720" w:right="566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1D9" w:rsidRDefault="009F11D9" w:rsidP="00B307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F11D9" w:rsidRDefault="009F11D9" w:rsidP="00B307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1D9" w:rsidRDefault="009F11D9" w:rsidP="00B307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F11D9" w:rsidRDefault="009F11D9" w:rsidP="00B307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4C2"/>
    <w:multiLevelType w:val="hybridMultilevel"/>
    <w:tmpl w:val="C22A3C5E"/>
    <w:lvl w:ilvl="0" w:tplc="44A49628">
      <w:start w:val="1"/>
      <w:numFmt w:val="ideographLegalTraditional"/>
      <w:lvlText w:val="%1、"/>
      <w:lvlJc w:val="left"/>
      <w:pPr>
        <w:ind w:left="295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535" w:hanging="480"/>
      </w:pPr>
    </w:lvl>
    <w:lvl w:ilvl="2" w:tplc="DF6A6A66">
      <w:start w:val="1"/>
      <w:numFmt w:val="taiwaneseCountingThousand"/>
      <w:lvlText w:val="（%3）"/>
      <w:lvlJc w:val="left"/>
      <w:pPr>
        <w:ind w:left="1015" w:hanging="480"/>
      </w:pPr>
      <w:rPr>
        <w:rFonts w:ascii="標楷體" w:eastAsia="標楷體" w:hAnsi="標楷體" w:hint="eastAsia"/>
        <w:color w:val="auto"/>
        <w:sz w:val="28"/>
        <w:szCs w:val="28"/>
      </w:rPr>
    </w:lvl>
    <w:lvl w:ilvl="3" w:tplc="FE94299A">
      <w:start w:val="1"/>
      <w:numFmt w:val="decimal"/>
      <w:lvlText w:val="（%4）"/>
      <w:lvlJc w:val="left"/>
      <w:pPr>
        <w:ind w:left="1495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1975" w:hanging="480"/>
      </w:pPr>
    </w:lvl>
    <w:lvl w:ilvl="5" w:tplc="5BC067DA">
      <w:start w:val="1"/>
      <w:numFmt w:val="decimal"/>
      <w:lvlText w:val="%6."/>
      <w:lvlJc w:val="left"/>
      <w:pPr>
        <w:ind w:left="2335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2935" w:hanging="480"/>
      </w:pPr>
    </w:lvl>
    <w:lvl w:ilvl="7" w:tplc="04090019">
      <w:start w:val="1"/>
      <w:numFmt w:val="ideographTraditional"/>
      <w:lvlText w:val="%8、"/>
      <w:lvlJc w:val="left"/>
      <w:pPr>
        <w:ind w:left="3415" w:hanging="480"/>
      </w:pPr>
    </w:lvl>
    <w:lvl w:ilvl="8" w:tplc="0409001B">
      <w:start w:val="1"/>
      <w:numFmt w:val="lowerRoman"/>
      <w:lvlText w:val="%9."/>
      <w:lvlJc w:val="right"/>
      <w:pPr>
        <w:ind w:left="3895" w:hanging="480"/>
      </w:pPr>
    </w:lvl>
  </w:abstractNum>
  <w:abstractNum w:abstractNumId="1">
    <w:nsid w:val="01FA11B1"/>
    <w:multiLevelType w:val="hybridMultilevel"/>
    <w:tmpl w:val="4C20EF2E"/>
    <w:lvl w:ilvl="0" w:tplc="CCCE75A6">
      <w:start w:val="1"/>
      <w:numFmt w:val="taiwaneseCountingThousand"/>
      <w:lvlText w:val="（%1）"/>
      <w:lvlJc w:val="left"/>
      <w:pPr>
        <w:tabs>
          <w:tab w:val="num" w:pos="1987"/>
        </w:tabs>
        <w:ind w:left="1987" w:hanging="90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F8414AA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3D8817C">
      <w:start w:val="2"/>
      <w:numFmt w:val="taiwaneseCountingThousand"/>
      <w:lvlText w:val="%6、"/>
      <w:lvlJc w:val="left"/>
      <w:pPr>
        <w:ind w:left="312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0B2D62"/>
    <w:multiLevelType w:val="multilevel"/>
    <w:tmpl w:val="9044EC6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0AA64337"/>
    <w:multiLevelType w:val="hybridMultilevel"/>
    <w:tmpl w:val="999CA642"/>
    <w:lvl w:ilvl="0" w:tplc="5C8AABE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CCB0874"/>
    <w:multiLevelType w:val="hybridMultilevel"/>
    <w:tmpl w:val="FACCFE3A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15994EB7"/>
    <w:multiLevelType w:val="hybridMultilevel"/>
    <w:tmpl w:val="ECA068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9D4BA3"/>
    <w:multiLevelType w:val="hybridMultilevel"/>
    <w:tmpl w:val="95AA1076"/>
    <w:lvl w:ilvl="0" w:tplc="04090015">
      <w:start w:val="1"/>
      <w:numFmt w:val="taiwaneseCountingThousand"/>
      <w:lvlText w:val="%1、"/>
      <w:lvlJc w:val="left"/>
      <w:pPr>
        <w:ind w:left="535" w:hanging="480"/>
      </w:p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0409001B">
      <w:start w:val="1"/>
      <w:numFmt w:val="lowerRoman"/>
      <w:lvlText w:val="%3."/>
      <w:lvlJc w:val="right"/>
      <w:pPr>
        <w:ind w:left="1495" w:hanging="480"/>
      </w:pPr>
    </w:lvl>
    <w:lvl w:ilvl="3" w:tplc="0409000F">
      <w:start w:val="1"/>
      <w:numFmt w:val="decimal"/>
      <w:lvlText w:val="%4."/>
      <w:lvlJc w:val="left"/>
      <w:pPr>
        <w:ind w:left="1975" w:hanging="480"/>
      </w:pPr>
    </w:lvl>
    <w:lvl w:ilvl="4" w:tplc="04090019">
      <w:start w:val="1"/>
      <w:numFmt w:val="ideographTraditional"/>
      <w:lvlText w:val="%5、"/>
      <w:lvlJc w:val="left"/>
      <w:pPr>
        <w:ind w:left="2455" w:hanging="480"/>
      </w:pPr>
    </w:lvl>
    <w:lvl w:ilvl="5" w:tplc="0409001B">
      <w:start w:val="1"/>
      <w:numFmt w:val="lowerRoman"/>
      <w:lvlText w:val="%6."/>
      <w:lvlJc w:val="right"/>
      <w:pPr>
        <w:ind w:left="2935" w:hanging="480"/>
      </w:pPr>
    </w:lvl>
    <w:lvl w:ilvl="6" w:tplc="0409000F">
      <w:start w:val="1"/>
      <w:numFmt w:val="decimal"/>
      <w:lvlText w:val="%7."/>
      <w:lvlJc w:val="left"/>
      <w:pPr>
        <w:ind w:left="3415" w:hanging="480"/>
      </w:pPr>
    </w:lvl>
    <w:lvl w:ilvl="7" w:tplc="04090019">
      <w:start w:val="1"/>
      <w:numFmt w:val="ideographTraditional"/>
      <w:lvlText w:val="%8、"/>
      <w:lvlJc w:val="left"/>
      <w:pPr>
        <w:ind w:left="3895" w:hanging="480"/>
      </w:pPr>
    </w:lvl>
    <w:lvl w:ilvl="8" w:tplc="0409001B">
      <w:start w:val="1"/>
      <w:numFmt w:val="lowerRoman"/>
      <w:lvlText w:val="%9."/>
      <w:lvlJc w:val="right"/>
      <w:pPr>
        <w:ind w:left="4375" w:hanging="480"/>
      </w:pPr>
    </w:lvl>
  </w:abstractNum>
  <w:abstractNum w:abstractNumId="7">
    <w:nsid w:val="1791402E"/>
    <w:multiLevelType w:val="hybridMultilevel"/>
    <w:tmpl w:val="F15C13E4"/>
    <w:lvl w:ilvl="0" w:tplc="44A49628">
      <w:start w:val="1"/>
      <w:numFmt w:val="ideographLegalTraditional"/>
      <w:lvlText w:val="%1、"/>
      <w:lvlJc w:val="left"/>
      <w:pPr>
        <w:ind w:left="295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DF6A6A66">
      <w:start w:val="1"/>
      <w:numFmt w:val="taiwaneseCountingThousand"/>
      <w:lvlText w:val="（%3）"/>
      <w:lvlJc w:val="left"/>
      <w:pPr>
        <w:ind w:left="1015" w:hanging="480"/>
      </w:pPr>
      <w:rPr>
        <w:rFonts w:ascii="標楷體" w:eastAsia="標楷體" w:hAnsi="標楷體" w:hint="eastAsia"/>
        <w:color w:val="auto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480"/>
      </w:pPr>
    </w:lvl>
    <w:lvl w:ilvl="4" w:tplc="FE94299A">
      <w:start w:val="1"/>
      <w:numFmt w:val="decimal"/>
      <w:lvlText w:val="（%5）"/>
      <w:lvlJc w:val="left"/>
      <w:pPr>
        <w:ind w:left="1975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455" w:hanging="480"/>
      </w:pPr>
    </w:lvl>
    <w:lvl w:ilvl="6" w:tplc="0409000F">
      <w:start w:val="1"/>
      <w:numFmt w:val="decimal"/>
      <w:lvlText w:val="%7."/>
      <w:lvlJc w:val="left"/>
      <w:pPr>
        <w:ind w:left="2935" w:hanging="480"/>
      </w:pPr>
    </w:lvl>
    <w:lvl w:ilvl="7" w:tplc="04090019">
      <w:start w:val="1"/>
      <w:numFmt w:val="ideographTraditional"/>
      <w:lvlText w:val="%8、"/>
      <w:lvlJc w:val="left"/>
      <w:pPr>
        <w:ind w:left="3415" w:hanging="480"/>
      </w:pPr>
    </w:lvl>
    <w:lvl w:ilvl="8" w:tplc="0409001B">
      <w:start w:val="1"/>
      <w:numFmt w:val="lowerRoman"/>
      <w:lvlText w:val="%9."/>
      <w:lvlJc w:val="right"/>
      <w:pPr>
        <w:ind w:left="3895" w:hanging="480"/>
      </w:pPr>
    </w:lvl>
  </w:abstractNum>
  <w:abstractNum w:abstractNumId="8">
    <w:nsid w:val="1DA15F36"/>
    <w:multiLevelType w:val="hybridMultilevel"/>
    <w:tmpl w:val="E30272A2"/>
    <w:lvl w:ilvl="0" w:tplc="04090015">
      <w:start w:val="1"/>
      <w:numFmt w:val="taiwaneseCountingThousand"/>
      <w:lvlText w:val="%1、"/>
      <w:lvlJc w:val="left"/>
      <w:pPr>
        <w:ind w:left="1104" w:hanging="480"/>
      </w:pPr>
    </w:lvl>
    <w:lvl w:ilvl="1" w:tplc="04090019">
      <w:start w:val="1"/>
      <w:numFmt w:val="ideographTraditional"/>
      <w:lvlText w:val="%2、"/>
      <w:lvlJc w:val="left"/>
      <w:pPr>
        <w:ind w:left="1584" w:hanging="480"/>
      </w:pPr>
    </w:lvl>
    <w:lvl w:ilvl="2" w:tplc="0409001B">
      <w:start w:val="1"/>
      <w:numFmt w:val="lowerRoman"/>
      <w:lvlText w:val="%3."/>
      <w:lvlJc w:val="right"/>
      <w:pPr>
        <w:ind w:left="2064" w:hanging="480"/>
      </w:pPr>
    </w:lvl>
    <w:lvl w:ilvl="3" w:tplc="0409000F">
      <w:start w:val="1"/>
      <w:numFmt w:val="decimal"/>
      <w:lvlText w:val="%4."/>
      <w:lvlJc w:val="left"/>
      <w:pPr>
        <w:ind w:left="2544" w:hanging="480"/>
      </w:pPr>
    </w:lvl>
    <w:lvl w:ilvl="4" w:tplc="04090019">
      <w:start w:val="1"/>
      <w:numFmt w:val="ideographTraditional"/>
      <w:lvlText w:val="%5、"/>
      <w:lvlJc w:val="left"/>
      <w:pPr>
        <w:ind w:left="3024" w:hanging="480"/>
      </w:pPr>
    </w:lvl>
    <w:lvl w:ilvl="5" w:tplc="0409001B">
      <w:start w:val="1"/>
      <w:numFmt w:val="lowerRoman"/>
      <w:lvlText w:val="%6."/>
      <w:lvlJc w:val="right"/>
      <w:pPr>
        <w:ind w:left="3504" w:hanging="480"/>
      </w:pPr>
    </w:lvl>
    <w:lvl w:ilvl="6" w:tplc="0409000F">
      <w:start w:val="1"/>
      <w:numFmt w:val="decimal"/>
      <w:lvlText w:val="%7."/>
      <w:lvlJc w:val="left"/>
      <w:pPr>
        <w:ind w:left="3984" w:hanging="480"/>
      </w:pPr>
    </w:lvl>
    <w:lvl w:ilvl="7" w:tplc="04090019">
      <w:start w:val="1"/>
      <w:numFmt w:val="ideographTraditional"/>
      <w:lvlText w:val="%8、"/>
      <w:lvlJc w:val="left"/>
      <w:pPr>
        <w:ind w:left="4464" w:hanging="480"/>
      </w:pPr>
    </w:lvl>
    <w:lvl w:ilvl="8" w:tplc="0409001B">
      <w:start w:val="1"/>
      <w:numFmt w:val="lowerRoman"/>
      <w:lvlText w:val="%9."/>
      <w:lvlJc w:val="right"/>
      <w:pPr>
        <w:ind w:left="4944" w:hanging="480"/>
      </w:pPr>
    </w:lvl>
  </w:abstractNum>
  <w:abstractNum w:abstractNumId="9">
    <w:nsid w:val="1FB6352D"/>
    <w:multiLevelType w:val="hybridMultilevel"/>
    <w:tmpl w:val="85720AFC"/>
    <w:lvl w:ilvl="0" w:tplc="04090017">
      <w:start w:val="1"/>
      <w:numFmt w:val="ideographLegalTraditional"/>
      <w:lvlText w:val="%1、"/>
      <w:lvlJc w:val="left"/>
      <w:pPr>
        <w:ind w:left="775" w:hanging="480"/>
      </w:pPr>
    </w:lvl>
    <w:lvl w:ilvl="1" w:tplc="04090019">
      <w:start w:val="1"/>
      <w:numFmt w:val="ideographTraditional"/>
      <w:lvlText w:val="%2、"/>
      <w:lvlJc w:val="left"/>
      <w:pPr>
        <w:ind w:left="1255" w:hanging="480"/>
      </w:pPr>
    </w:lvl>
    <w:lvl w:ilvl="2" w:tplc="0409001B">
      <w:start w:val="1"/>
      <w:numFmt w:val="lowerRoman"/>
      <w:lvlText w:val="%3."/>
      <w:lvlJc w:val="right"/>
      <w:pPr>
        <w:ind w:left="1735" w:hanging="480"/>
      </w:pPr>
    </w:lvl>
    <w:lvl w:ilvl="3" w:tplc="0409000F">
      <w:start w:val="1"/>
      <w:numFmt w:val="decimal"/>
      <w:lvlText w:val="%4."/>
      <w:lvlJc w:val="left"/>
      <w:pPr>
        <w:ind w:left="2215" w:hanging="480"/>
      </w:pPr>
    </w:lvl>
    <w:lvl w:ilvl="4" w:tplc="04090019">
      <w:start w:val="1"/>
      <w:numFmt w:val="ideographTraditional"/>
      <w:lvlText w:val="%5、"/>
      <w:lvlJc w:val="left"/>
      <w:pPr>
        <w:ind w:left="2695" w:hanging="480"/>
      </w:pPr>
    </w:lvl>
    <w:lvl w:ilvl="5" w:tplc="0409001B">
      <w:start w:val="1"/>
      <w:numFmt w:val="lowerRoman"/>
      <w:lvlText w:val="%6."/>
      <w:lvlJc w:val="right"/>
      <w:pPr>
        <w:ind w:left="3175" w:hanging="480"/>
      </w:pPr>
    </w:lvl>
    <w:lvl w:ilvl="6" w:tplc="0409000F">
      <w:start w:val="1"/>
      <w:numFmt w:val="decimal"/>
      <w:lvlText w:val="%7."/>
      <w:lvlJc w:val="left"/>
      <w:pPr>
        <w:ind w:left="3655" w:hanging="480"/>
      </w:pPr>
    </w:lvl>
    <w:lvl w:ilvl="7" w:tplc="04090019">
      <w:start w:val="1"/>
      <w:numFmt w:val="ideographTraditional"/>
      <w:lvlText w:val="%8、"/>
      <w:lvlJc w:val="left"/>
      <w:pPr>
        <w:ind w:left="4135" w:hanging="480"/>
      </w:pPr>
    </w:lvl>
    <w:lvl w:ilvl="8" w:tplc="0409001B">
      <w:start w:val="1"/>
      <w:numFmt w:val="lowerRoman"/>
      <w:lvlText w:val="%9."/>
      <w:lvlJc w:val="right"/>
      <w:pPr>
        <w:ind w:left="4615" w:hanging="480"/>
      </w:pPr>
    </w:lvl>
  </w:abstractNum>
  <w:abstractNum w:abstractNumId="10">
    <w:nsid w:val="212B20F4"/>
    <w:multiLevelType w:val="hybridMultilevel"/>
    <w:tmpl w:val="3192F482"/>
    <w:lvl w:ilvl="0" w:tplc="8448285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9FB2FA82">
      <w:start w:val="4"/>
      <w:numFmt w:val="ideographLegalTraditional"/>
      <w:lvlText w:val="%2、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6EB44DC"/>
    <w:multiLevelType w:val="hybridMultilevel"/>
    <w:tmpl w:val="53E0309A"/>
    <w:lvl w:ilvl="0" w:tplc="ECE257FA">
      <w:start w:val="1"/>
      <w:numFmt w:val="ideographLegalTraditional"/>
      <w:lvlText w:val="%1、"/>
      <w:lvlJc w:val="left"/>
      <w:pPr>
        <w:ind w:left="295" w:hanging="720"/>
      </w:pPr>
      <w:rPr>
        <w:rFonts w:hint="default"/>
        <w:b w:val="0"/>
        <w:bCs w:val="0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3316" w:hanging="480"/>
      </w:pPr>
    </w:lvl>
    <w:lvl w:ilvl="2" w:tplc="DF6A6A66">
      <w:start w:val="1"/>
      <w:numFmt w:val="taiwaneseCountingThousand"/>
      <w:lvlText w:val="（%3）"/>
      <w:lvlJc w:val="left"/>
      <w:pPr>
        <w:ind w:left="1015" w:hanging="480"/>
      </w:pPr>
      <w:rPr>
        <w:rFonts w:ascii="標楷體" w:eastAsia="標楷體" w:hAnsi="標楷體" w:hint="eastAsia"/>
        <w:color w:val="auto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1975" w:hanging="480"/>
      </w:pPr>
    </w:lvl>
    <w:lvl w:ilvl="5" w:tplc="0409001B">
      <w:start w:val="1"/>
      <w:numFmt w:val="lowerRoman"/>
      <w:lvlText w:val="%6."/>
      <w:lvlJc w:val="right"/>
      <w:pPr>
        <w:ind w:left="2455" w:hanging="480"/>
      </w:pPr>
    </w:lvl>
    <w:lvl w:ilvl="6" w:tplc="0409000F">
      <w:start w:val="1"/>
      <w:numFmt w:val="decimal"/>
      <w:lvlText w:val="%7."/>
      <w:lvlJc w:val="left"/>
      <w:pPr>
        <w:ind w:left="2935" w:hanging="480"/>
      </w:pPr>
    </w:lvl>
    <w:lvl w:ilvl="7" w:tplc="04090019">
      <w:start w:val="1"/>
      <w:numFmt w:val="ideographTraditional"/>
      <w:lvlText w:val="%8、"/>
      <w:lvlJc w:val="left"/>
      <w:pPr>
        <w:ind w:left="3415" w:hanging="480"/>
      </w:pPr>
    </w:lvl>
    <w:lvl w:ilvl="8" w:tplc="0409001B">
      <w:start w:val="1"/>
      <w:numFmt w:val="lowerRoman"/>
      <w:lvlText w:val="%9."/>
      <w:lvlJc w:val="right"/>
      <w:pPr>
        <w:ind w:left="3895" w:hanging="480"/>
      </w:pPr>
    </w:lvl>
  </w:abstractNum>
  <w:abstractNum w:abstractNumId="12">
    <w:nsid w:val="27F47D1C"/>
    <w:multiLevelType w:val="hybridMultilevel"/>
    <w:tmpl w:val="FA24F44C"/>
    <w:lvl w:ilvl="0" w:tplc="A31CF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E094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C06847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021F9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D62A0F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3F254F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2BE0D54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E2CE39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9B0B1E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99273C8"/>
    <w:multiLevelType w:val="hybridMultilevel"/>
    <w:tmpl w:val="1752162C"/>
    <w:lvl w:ilvl="0" w:tplc="1756C6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D50722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332FF5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0415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C202AC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0D6455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E6D6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92EF2D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300A71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646B1D"/>
    <w:multiLevelType w:val="hybridMultilevel"/>
    <w:tmpl w:val="FDE03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AD007D"/>
    <w:multiLevelType w:val="hybridMultilevel"/>
    <w:tmpl w:val="F2F658D4"/>
    <w:lvl w:ilvl="0" w:tplc="04090015">
      <w:start w:val="1"/>
      <w:numFmt w:val="taiwaneseCountingThousand"/>
      <w:lvlText w:val="%1、"/>
      <w:lvlJc w:val="left"/>
      <w:pPr>
        <w:ind w:left="1178" w:hanging="480"/>
      </w:pPr>
    </w:lvl>
    <w:lvl w:ilvl="1" w:tplc="04090019">
      <w:start w:val="1"/>
      <w:numFmt w:val="ideographTraditional"/>
      <w:lvlText w:val="%2、"/>
      <w:lvlJc w:val="left"/>
      <w:pPr>
        <w:ind w:left="1658" w:hanging="480"/>
      </w:pPr>
    </w:lvl>
    <w:lvl w:ilvl="2" w:tplc="0409001B">
      <w:start w:val="1"/>
      <w:numFmt w:val="lowerRoman"/>
      <w:lvlText w:val="%3."/>
      <w:lvlJc w:val="right"/>
      <w:pPr>
        <w:ind w:left="2138" w:hanging="480"/>
      </w:pPr>
    </w:lvl>
    <w:lvl w:ilvl="3" w:tplc="0409000F">
      <w:start w:val="1"/>
      <w:numFmt w:val="decimal"/>
      <w:lvlText w:val="%4."/>
      <w:lvlJc w:val="left"/>
      <w:pPr>
        <w:ind w:left="2618" w:hanging="480"/>
      </w:pPr>
    </w:lvl>
    <w:lvl w:ilvl="4" w:tplc="04090019">
      <w:start w:val="1"/>
      <w:numFmt w:val="ideographTraditional"/>
      <w:lvlText w:val="%5、"/>
      <w:lvlJc w:val="left"/>
      <w:pPr>
        <w:ind w:left="3098" w:hanging="480"/>
      </w:pPr>
    </w:lvl>
    <w:lvl w:ilvl="5" w:tplc="0409001B">
      <w:start w:val="1"/>
      <w:numFmt w:val="lowerRoman"/>
      <w:lvlText w:val="%6."/>
      <w:lvlJc w:val="right"/>
      <w:pPr>
        <w:ind w:left="3578" w:hanging="480"/>
      </w:pPr>
    </w:lvl>
    <w:lvl w:ilvl="6" w:tplc="0409000F">
      <w:start w:val="1"/>
      <w:numFmt w:val="decimal"/>
      <w:lvlText w:val="%7."/>
      <w:lvlJc w:val="left"/>
      <w:pPr>
        <w:ind w:left="4058" w:hanging="480"/>
      </w:pPr>
    </w:lvl>
    <w:lvl w:ilvl="7" w:tplc="04090019">
      <w:start w:val="1"/>
      <w:numFmt w:val="ideographTraditional"/>
      <w:lvlText w:val="%8、"/>
      <w:lvlJc w:val="left"/>
      <w:pPr>
        <w:ind w:left="4538" w:hanging="480"/>
      </w:pPr>
    </w:lvl>
    <w:lvl w:ilvl="8" w:tplc="0409001B">
      <w:start w:val="1"/>
      <w:numFmt w:val="lowerRoman"/>
      <w:lvlText w:val="%9."/>
      <w:lvlJc w:val="right"/>
      <w:pPr>
        <w:ind w:left="5018" w:hanging="480"/>
      </w:pPr>
    </w:lvl>
  </w:abstractNum>
  <w:abstractNum w:abstractNumId="16">
    <w:nsid w:val="38A42A45"/>
    <w:multiLevelType w:val="hybridMultilevel"/>
    <w:tmpl w:val="CE18F5C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3B044161"/>
    <w:multiLevelType w:val="hybridMultilevel"/>
    <w:tmpl w:val="73421478"/>
    <w:lvl w:ilvl="0" w:tplc="6FDA7BB6">
      <w:start w:val="1"/>
      <w:numFmt w:val="ideographDigital"/>
      <w:lvlText w:val="(%1)"/>
      <w:lvlJc w:val="left"/>
      <w:pPr>
        <w:ind w:left="1045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525" w:hanging="480"/>
      </w:pPr>
    </w:lvl>
    <w:lvl w:ilvl="2" w:tplc="0409001B">
      <w:start w:val="1"/>
      <w:numFmt w:val="lowerRoman"/>
      <w:lvlText w:val="%3."/>
      <w:lvlJc w:val="right"/>
      <w:pPr>
        <w:ind w:left="2005" w:hanging="480"/>
      </w:pPr>
    </w:lvl>
    <w:lvl w:ilvl="3" w:tplc="0409000F">
      <w:start w:val="1"/>
      <w:numFmt w:val="decimal"/>
      <w:lvlText w:val="%4."/>
      <w:lvlJc w:val="left"/>
      <w:pPr>
        <w:ind w:left="2485" w:hanging="480"/>
      </w:pPr>
    </w:lvl>
    <w:lvl w:ilvl="4" w:tplc="04090019">
      <w:start w:val="1"/>
      <w:numFmt w:val="ideographTraditional"/>
      <w:lvlText w:val="%5、"/>
      <w:lvlJc w:val="left"/>
      <w:pPr>
        <w:ind w:left="2965" w:hanging="480"/>
      </w:pPr>
    </w:lvl>
    <w:lvl w:ilvl="5" w:tplc="0409001B">
      <w:start w:val="1"/>
      <w:numFmt w:val="lowerRoman"/>
      <w:lvlText w:val="%6."/>
      <w:lvlJc w:val="right"/>
      <w:pPr>
        <w:ind w:left="3445" w:hanging="480"/>
      </w:pPr>
    </w:lvl>
    <w:lvl w:ilvl="6" w:tplc="0409000F">
      <w:start w:val="1"/>
      <w:numFmt w:val="decimal"/>
      <w:lvlText w:val="%7."/>
      <w:lvlJc w:val="left"/>
      <w:pPr>
        <w:ind w:left="3925" w:hanging="480"/>
      </w:pPr>
    </w:lvl>
    <w:lvl w:ilvl="7" w:tplc="04090019">
      <w:start w:val="1"/>
      <w:numFmt w:val="ideographTraditional"/>
      <w:lvlText w:val="%8、"/>
      <w:lvlJc w:val="left"/>
      <w:pPr>
        <w:ind w:left="4405" w:hanging="480"/>
      </w:pPr>
    </w:lvl>
    <w:lvl w:ilvl="8" w:tplc="0409001B">
      <w:start w:val="1"/>
      <w:numFmt w:val="lowerRoman"/>
      <w:lvlText w:val="%9."/>
      <w:lvlJc w:val="right"/>
      <w:pPr>
        <w:ind w:left="4885" w:hanging="480"/>
      </w:pPr>
    </w:lvl>
  </w:abstractNum>
  <w:abstractNum w:abstractNumId="18">
    <w:nsid w:val="40E0084A"/>
    <w:multiLevelType w:val="hybridMultilevel"/>
    <w:tmpl w:val="70085AF8"/>
    <w:lvl w:ilvl="0" w:tplc="570A76DE">
      <w:start w:val="1"/>
      <w:numFmt w:val="decimal"/>
      <w:lvlText w:val="%1."/>
      <w:lvlJc w:val="left"/>
      <w:pPr>
        <w:ind w:left="1331" w:hanging="480"/>
      </w:pPr>
      <w:rPr>
        <w:rFonts w:hint="default"/>
        <w:color w:val="auto"/>
        <w:sz w:val="28"/>
        <w:szCs w:val="28"/>
      </w:rPr>
    </w:lvl>
    <w:lvl w:ilvl="1" w:tplc="3FD64B3A">
      <w:start w:val="1"/>
      <w:numFmt w:val="taiwaneseCountingThousand"/>
      <w:lvlText w:val="(%2)"/>
      <w:lvlJc w:val="left"/>
      <w:pPr>
        <w:ind w:left="1811" w:hanging="480"/>
      </w:pPr>
      <w:rPr>
        <w:rFonts w:hint="default"/>
      </w:rPr>
    </w:lvl>
    <w:lvl w:ilvl="2" w:tplc="A1C23BF0">
      <w:start w:val="1"/>
      <w:numFmt w:val="decimal"/>
      <w:lvlText w:val="(%3)"/>
      <w:lvlJc w:val="left"/>
      <w:pPr>
        <w:ind w:left="2171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9">
    <w:nsid w:val="4D2379B3"/>
    <w:multiLevelType w:val="hybridMultilevel"/>
    <w:tmpl w:val="3A367D02"/>
    <w:lvl w:ilvl="0" w:tplc="04090015">
      <w:start w:val="1"/>
      <w:numFmt w:val="taiwaneseCountingThousand"/>
      <w:lvlText w:val="%1、"/>
      <w:lvlJc w:val="left"/>
      <w:pPr>
        <w:tabs>
          <w:tab w:val="num" w:pos="1987"/>
        </w:tabs>
        <w:ind w:left="1987" w:hanging="90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3D8817C">
      <w:start w:val="2"/>
      <w:numFmt w:val="taiwaneseCountingThousand"/>
      <w:lvlText w:val="%6、"/>
      <w:lvlJc w:val="left"/>
      <w:pPr>
        <w:ind w:left="312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E3A577D"/>
    <w:multiLevelType w:val="hybridMultilevel"/>
    <w:tmpl w:val="17B00470"/>
    <w:lvl w:ilvl="0" w:tplc="FE94299A">
      <w:start w:val="1"/>
      <w:numFmt w:val="decimal"/>
      <w:lvlText w:val="（%1）"/>
      <w:lvlJc w:val="left"/>
      <w:pPr>
        <w:ind w:left="14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75" w:hanging="480"/>
      </w:pPr>
    </w:lvl>
    <w:lvl w:ilvl="2" w:tplc="0409001B">
      <w:start w:val="1"/>
      <w:numFmt w:val="lowerRoman"/>
      <w:lvlText w:val="%3."/>
      <w:lvlJc w:val="right"/>
      <w:pPr>
        <w:ind w:left="2455" w:hanging="480"/>
      </w:pPr>
    </w:lvl>
    <w:lvl w:ilvl="3" w:tplc="0409000F">
      <w:start w:val="1"/>
      <w:numFmt w:val="decimal"/>
      <w:lvlText w:val="%4."/>
      <w:lvlJc w:val="left"/>
      <w:pPr>
        <w:ind w:left="2935" w:hanging="480"/>
      </w:pPr>
    </w:lvl>
    <w:lvl w:ilvl="4" w:tplc="04090019">
      <w:start w:val="1"/>
      <w:numFmt w:val="ideographTraditional"/>
      <w:lvlText w:val="%5、"/>
      <w:lvlJc w:val="left"/>
      <w:pPr>
        <w:ind w:left="3415" w:hanging="480"/>
      </w:pPr>
    </w:lvl>
    <w:lvl w:ilvl="5" w:tplc="0409001B">
      <w:start w:val="1"/>
      <w:numFmt w:val="lowerRoman"/>
      <w:lvlText w:val="%6."/>
      <w:lvlJc w:val="right"/>
      <w:pPr>
        <w:ind w:left="3895" w:hanging="480"/>
      </w:pPr>
    </w:lvl>
    <w:lvl w:ilvl="6" w:tplc="0409000F">
      <w:start w:val="1"/>
      <w:numFmt w:val="decimal"/>
      <w:lvlText w:val="%7."/>
      <w:lvlJc w:val="left"/>
      <w:pPr>
        <w:ind w:left="4375" w:hanging="480"/>
      </w:pPr>
    </w:lvl>
    <w:lvl w:ilvl="7" w:tplc="04090019">
      <w:start w:val="1"/>
      <w:numFmt w:val="ideographTraditional"/>
      <w:lvlText w:val="%8、"/>
      <w:lvlJc w:val="left"/>
      <w:pPr>
        <w:ind w:left="4855" w:hanging="480"/>
      </w:pPr>
    </w:lvl>
    <w:lvl w:ilvl="8" w:tplc="0409001B">
      <w:start w:val="1"/>
      <w:numFmt w:val="lowerRoman"/>
      <w:lvlText w:val="%9."/>
      <w:lvlJc w:val="right"/>
      <w:pPr>
        <w:ind w:left="5335" w:hanging="480"/>
      </w:pPr>
    </w:lvl>
  </w:abstractNum>
  <w:abstractNum w:abstractNumId="21">
    <w:nsid w:val="56443D8A"/>
    <w:multiLevelType w:val="hybridMultilevel"/>
    <w:tmpl w:val="16A4F4B4"/>
    <w:lvl w:ilvl="0" w:tplc="4BF2D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EF2C5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626A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44495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8FA35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0001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C66F8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B9830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D6CCC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58241E08"/>
    <w:multiLevelType w:val="hybridMultilevel"/>
    <w:tmpl w:val="90B2A4E6"/>
    <w:lvl w:ilvl="0" w:tplc="44A49628">
      <w:start w:val="1"/>
      <w:numFmt w:val="ideographLegalTraditional"/>
      <w:lvlText w:val="%1、"/>
      <w:lvlJc w:val="left"/>
      <w:pPr>
        <w:ind w:left="295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535" w:hanging="480"/>
      </w:pPr>
    </w:lvl>
    <w:lvl w:ilvl="2" w:tplc="DF6A6A66">
      <w:start w:val="1"/>
      <w:numFmt w:val="taiwaneseCountingThousand"/>
      <w:lvlText w:val="（%3）"/>
      <w:lvlJc w:val="left"/>
      <w:pPr>
        <w:ind w:left="1015" w:hanging="480"/>
      </w:pPr>
      <w:rPr>
        <w:rFonts w:ascii="標楷體" w:eastAsia="標楷體" w:hAnsi="標楷體" w:hint="eastAsia"/>
        <w:color w:val="auto"/>
        <w:sz w:val="28"/>
        <w:szCs w:val="28"/>
      </w:rPr>
    </w:lvl>
    <w:lvl w:ilvl="3" w:tplc="FE94299A">
      <w:start w:val="1"/>
      <w:numFmt w:val="decimal"/>
      <w:lvlText w:val="（%4）"/>
      <w:lvlJc w:val="left"/>
      <w:pPr>
        <w:ind w:left="1495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1975" w:hanging="480"/>
      </w:pPr>
    </w:lvl>
    <w:lvl w:ilvl="5" w:tplc="5BC067DA">
      <w:start w:val="1"/>
      <w:numFmt w:val="decimal"/>
      <w:lvlText w:val="%6."/>
      <w:lvlJc w:val="left"/>
      <w:pPr>
        <w:ind w:left="2335" w:hanging="360"/>
      </w:pPr>
      <w:rPr>
        <w:rFonts w:hint="default"/>
      </w:rPr>
    </w:lvl>
    <w:lvl w:ilvl="6" w:tplc="FE94299A">
      <w:start w:val="1"/>
      <w:numFmt w:val="decimal"/>
      <w:lvlText w:val="（%7）"/>
      <w:lvlJc w:val="left"/>
      <w:pPr>
        <w:ind w:left="2935" w:hanging="480"/>
      </w:pPr>
      <w:rPr>
        <w:rFonts w:hint="eastAsia"/>
      </w:rPr>
    </w:lvl>
    <w:lvl w:ilvl="7" w:tplc="04090019">
      <w:start w:val="1"/>
      <w:numFmt w:val="ideographTraditional"/>
      <w:lvlText w:val="%8、"/>
      <w:lvlJc w:val="left"/>
      <w:pPr>
        <w:ind w:left="3415" w:hanging="480"/>
      </w:pPr>
    </w:lvl>
    <w:lvl w:ilvl="8" w:tplc="0409001B">
      <w:start w:val="1"/>
      <w:numFmt w:val="lowerRoman"/>
      <w:lvlText w:val="%9."/>
      <w:lvlJc w:val="right"/>
      <w:pPr>
        <w:ind w:left="3895" w:hanging="480"/>
      </w:pPr>
    </w:lvl>
  </w:abstractNum>
  <w:abstractNum w:abstractNumId="23">
    <w:nsid w:val="5C7A0096"/>
    <w:multiLevelType w:val="hybridMultilevel"/>
    <w:tmpl w:val="FE5CC4FA"/>
    <w:lvl w:ilvl="0" w:tplc="B268DD86">
      <w:start w:val="1"/>
      <w:numFmt w:val="decimal"/>
      <w:lvlText w:val="(%1)"/>
      <w:lvlJc w:val="left"/>
      <w:pPr>
        <w:ind w:left="1753" w:hanging="5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9" w:hanging="480"/>
      </w:pPr>
    </w:lvl>
    <w:lvl w:ilvl="2" w:tplc="0409001B">
      <w:start w:val="1"/>
      <w:numFmt w:val="lowerRoman"/>
      <w:lvlText w:val="%3."/>
      <w:lvlJc w:val="right"/>
      <w:pPr>
        <w:ind w:left="2629" w:hanging="480"/>
      </w:pPr>
    </w:lvl>
    <w:lvl w:ilvl="3" w:tplc="0409000F">
      <w:start w:val="1"/>
      <w:numFmt w:val="decimal"/>
      <w:lvlText w:val="%4."/>
      <w:lvlJc w:val="left"/>
      <w:pPr>
        <w:ind w:left="3109" w:hanging="480"/>
      </w:pPr>
    </w:lvl>
    <w:lvl w:ilvl="4" w:tplc="04090019">
      <w:start w:val="1"/>
      <w:numFmt w:val="ideographTraditional"/>
      <w:lvlText w:val="%5、"/>
      <w:lvlJc w:val="left"/>
      <w:pPr>
        <w:ind w:left="3589" w:hanging="480"/>
      </w:pPr>
    </w:lvl>
    <w:lvl w:ilvl="5" w:tplc="0409001B">
      <w:start w:val="1"/>
      <w:numFmt w:val="lowerRoman"/>
      <w:lvlText w:val="%6."/>
      <w:lvlJc w:val="right"/>
      <w:pPr>
        <w:ind w:left="4069" w:hanging="480"/>
      </w:pPr>
    </w:lvl>
    <w:lvl w:ilvl="6" w:tplc="0409000F">
      <w:start w:val="1"/>
      <w:numFmt w:val="decimal"/>
      <w:lvlText w:val="%7."/>
      <w:lvlJc w:val="left"/>
      <w:pPr>
        <w:ind w:left="4549" w:hanging="480"/>
      </w:pPr>
    </w:lvl>
    <w:lvl w:ilvl="7" w:tplc="04090019">
      <w:start w:val="1"/>
      <w:numFmt w:val="ideographTraditional"/>
      <w:lvlText w:val="%8、"/>
      <w:lvlJc w:val="left"/>
      <w:pPr>
        <w:ind w:left="5029" w:hanging="480"/>
      </w:pPr>
    </w:lvl>
    <w:lvl w:ilvl="8" w:tplc="0409001B">
      <w:start w:val="1"/>
      <w:numFmt w:val="lowerRoman"/>
      <w:lvlText w:val="%9."/>
      <w:lvlJc w:val="right"/>
      <w:pPr>
        <w:ind w:left="5509" w:hanging="480"/>
      </w:pPr>
    </w:lvl>
  </w:abstractNum>
  <w:abstractNum w:abstractNumId="24">
    <w:nsid w:val="5EBB6B08"/>
    <w:multiLevelType w:val="hybridMultilevel"/>
    <w:tmpl w:val="3A367D02"/>
    <w:lvl w:ilvl="0" w:tplc="04090015">
      <w:start w:val="1"/>
      <w:numFmt w:val="taiwaneseCountingThousand"/>
      <w:lvlText w:val="%1、"/>
      <w:lvlJc w:val="left"/>
      <w:pPr>
        <w:tabs>
          <w:tab w:val="num" w:pos="1987"/>
        </w:tabs>
        <w:ind w:left="1987" w:hanging="90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3D8817C">
      <w:start w:val="2"/>
      <w:numFmt w:val="taiwaneseCountingThousand"/>
      <w:lvlText w:val="%6、"/>
      <w:lvlJc w:val="left"/>
      <w:pPr>
        <w:ind w:left="312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D975F1"/>
    <w:multiLevelType w:val="hybridMultilevel"/>
    <w:tmpl w:val="4D8C6850"/>
    <w:lvl w:ilvl="0" w:tplc="FE94299A">
      <w:start w:val="1"/>
      <w:numFmt w:val="decimal"/>
      <w:lvlText w:val="（%1）"/>
      <w:lvlJc w:val="left"/>
      <w:pPr>
        <w:ind w:left="14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75" w:hanging="480"/>
      </w:pPr>
    </w:lvl>
    <w:lvl w:ilvl="2" w:tplc="0409001B">
      <w:start w:val="1"/>
      <w:numFmt w:val="lowerRoman"/>
      <w:lvlText w:val="%3."/>
      <w:lvlJc w:val="right"/>
      <w:pPr>
        <w:ind w:left="2455" w:hanging="480"/>
      </w:pPr>
    </w:lvl>
    <w:lvl w:ilvl="3" w:tplc="0409000F">
      <w:start w:val="1"/>
      <w:numFmt w:val="decimal"/>
      <w:lvlText w:val="%4."/>
      <w:lvlJc w:val="left"/>
      <w:pPr>
        <w:ind w:left="2935" w:hanging="480"/>
      </w:pPr>
    </w:lvl>
    <w:lvl w:ilvl="4" w:tplc="04090019">
      <w:start w:val="1"/>
      <w:numFmt w:val="ideographTraditional"/>
      <w:lvlText w:val="%5、"/>
      <w:lvlJc w:val="left"/>
      <w:pPr>
        <w:ind w:left="3415" w:hanging="480"/>
      </w:pPr>
    </w:lvl>
    <w:lvl w:ilvl="5" w:tplc="0409001B">
      <w:start w:val="1"/>
      <w:numFmt w:val="lowerRoman"/>
      <w:lvlText w:val="%6."/>
      <w:lvlJc w:val="right"/>
      <w:pPr>
        <w:ind w:left="3895" w:hanging="480"/>
      </w:pPr>
    </w:lvl>
    <w:lvl w:ilvl="6" w:tplc="0409000F">
      <w:start w:val="1"/>
      <w:numFmt w:val="decimal"/>
      <w:lvlText w:val="%7."/>
      <w:lvlJc w:val="left"/>
      <w:pPr>
        <w:ind w:left="4375" w:hanging="480"/>
      </w:pPr>
    </w:lvl>
    <w:lvl w:ilvl="7" w:tplc="04090019">
      <w:start w:val="1"/>
      <w:numFmt w:val="ideographTraditional"/>
      <w:lvlText w:val="%8、"/>
      <w:lvlJc w:val="left"/>
      <w:pPr>
        <w:ind w:left="4855" w:hanging="480"/>
      </w:pPr>
    </w:lvl>
    <w:lvl w:ilvl="8" w:tplc="0409001B">
      <w:start w:val="1"/>
      <w:numFmt w:val="lowerRoman"/>
      <w:lvlText w:val="%9."/>
      <w:lvlJc w:val="right"/>
      <w:pPr>
        <w:ind w:left="5335" w:hanging="480"/>
      </w:pPr>
    </w:lvl>
  </w:abstractNum>
  <w:abstractNum w:abstractNumId="26">
    <w:nsid w:val="67185A2F"/>
    <w:multiLevelType w:val="hybridMultilevel"/>
    <w:tmpl w:val="21D2CB8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698C6681"/>
    <w:multiLevelType w:val="hybridMultilevel"/>
    <w:tmpl w:val="F9D0230C"/>
    <w:lvl w:ilvl="0" w:tplc="93D02AD0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AC601E"/>
    <w:multiLevelType w:val="hybridMultilevel"/>
    <w:tmpl w:val="3C5CE6F6"/>
    <w:lvl w:ilvl="0" w:tplc="FE94299A">
      <w:start w:val="1"/>
      <w:numFmt w:val="decimal"/>
      <w:lvlText w:val="（%1）"/>
      <w:lvlJc w:val="left"/>
      <w:pPr>
        <w:ind w:left="14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75" w:hanging="480"/>
      </w:pPr>
    </w:lvl>
    <w:lvl w:ilvl="2" w:tplc="0409001B">
      <w:start w:val="1"/>
      <w:numFmt w:val="lowerRoman"/>
      <w:lvlText w:val="%3."/>
      <w:lvlJc w:val="right"/>
      <w:pPr>
        <w:ind w:left="2455" w:hanging="480"/>
      </w:pPr>
    </w:lvl>
    <w:lvl w:ilvl="3" w:tplc="0409000F">
      <w:start w:val="1"/>
      <w:numFmt w:val="decimal"/>
      <w:lvlText w:val="%4."/>
      <w:lvlJc w:val="left"/>
      <w:pPr>
        <w:ind w:left="2935" w:hanging="480"/>
      </w:pPr>
    </w:lvl>
    <w:lvl w:ilvl="4" w:tplc="04090019">
      <w:start w:val="1"/>
      <w:numFmt w:val="ideographTraditional"/>
      <w:lvlText w:val="%5、"/>
      <w:lvlJc w:val="left"/>
      <w:pPr>
        <w:ind w:left="3415" w:hanging="480"/>
      </w:pPr>
    </w:lvl>
    <w:lvl w:ilvl="5" w:tplc="0409001B">
      <w:start w:val="1"/>
      <w:numFmt w:val="lowerRoman"/>
      <w:lvlText w:val="%6."/>
      <w:lvlJc w:val="right"/>
      <w:pPr>
        <w:ind w:left="3895" w:hanging="480"/>
      </w:pPr>
    </w:lvl>
    <w:lvl w:ilvl="6" w:tplc="0409000F">
      <w:start w:val="1"/>
      <w:numFmt w:val="decimal"/>
      <w:lvlText w:val="%7."/>
      <w:lvlJc w:val="left"/>
      <w:pPr>
        <w:ind w:left="4375" w:hanging="480"/>
      </w:pPr>
    </w:lvl>
    <w:lvl w:ilvl="7" w:tplc="04090019">
      <w:start w:val="1"/>
      <w:numFmt w:val="ideographTraditional"/>
      <w:lvlText w:val="%8、"/>
      <w:lvlJc w:val="left"/>
      <w:pPr>
        <w:ind w:left="4855" w:hanging="480"/>
      </w:pPr>
    </w:lvl>
    <w:lvl w:ilvl="8" w:tplc="0409001B">
      <w:start w:val="1"/>
      <w:numFmt w:val="lowerRoman"/>
      <w:lvlText w:val="%9."/>
      <w:lvlJc w:val="right"/>
      <w:pPr>
        <w:ind w:left="5335" w:hanging="480"/>
      </w:pPr>
    </w:lvl>
  </w:abstractNum>
  <w:abstractNum w:abstractNumId="29">
    <w:nsid w:val="6F9A3E5F"/>
    <w:multiLevelType w:val="hybridMultilevel"/>
    <w:tmpl w:val="2384E75E"/>
    <w:lvl w:ilvl="0" w:tplc="95BA92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050802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172F25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D10F4A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4D4FA0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44F11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10396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06C69A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6588C6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4A47A1F"/>
    <w:multiLevelType w:val="hybridMultilevel"/>
    <w:tmpl w:val="A9BE81EA"/>
    <w:lvl w:ilvl="0" w:tplc="44A49628">
      <w:start w:val="1"/>
      <w:numFmt w:val="ideographLegalTraditional"/>
      <w:lvlText w:val="%1、"/>
      <w:lvlJc w:val="left"/>
      <w:pPr>
        <w:ind w:left="295" w:hanging="720"/>
      </w:pPr>
      <w:rPr>
        <w:rFonts w:hint="default"/>
      </w:rPr>
    </w:lvl>
    <w:lvl w:ilvl="1" w:tplc="84482856">
      <w:start w:val="1"/>
      <w:numFmt w:val="taiwaneseCountingThousand"/>
      <w:lvlText w:val="(%2)"/>
      <w:lvlJc w:val="left"/>
      <w:pPr>
        <w:ind w:left="3316" w:hanging="480"/>
      </w:pPr>
      <w:rPr>
        <w:rFonts w:hint="default"/>
      </w:rPr>
    </w:lvl>
    <w:lvl w:ilvl="2" w:tplc="DF6A6A66">
      <w:start w:val="1"/>
      <w:numFmt w:val="taiwaneseCountingThousand"/>
      <w:lvlText w:val="（%3）"/>
      <w:lvlJc w:val="left"/>
      <w:pPr>
        <w:ind w:left="1015" w:hanging="480"/>
      </w:pPr>
      <w:rPr>
        <w:rFonts w:ascii="標楷體" w:eastAsia="標楷體" w:hAnsi="標楷體" w:hint="eastAsia"/>
        <w:color w:val="auto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8561" w:hanging="480"/>
      </w:pPr>
    </w:lvl>
    <w:lvl w:ilvl="4" w:tplc="04090019">
      <w:start w:val="1"/>
      <w:numFmt w:val="ideographTraditional"/>
      <w:lvlText w:val="%5、"/>
      <w:lvlJc w:val="left"/>
      <w:pPr>
        <w:ind w:left="1975" w:hanging="480"/>
      </w:pPr>
    </w:lvl>
    <w:lvl w:ilvl="5" w:tplc="0409001B">
      <w:start w:val="1"/>
      <w:numFmt w:val="lowerRoman"/>
      <w:lvlText w:val="%6."/>
      <w:lvlJc w:val="right"/>
      <w:pPr>
        <w:ind w:left="2455" w:hanging="480"/>
      </w:pPr>
    </w:lvl>
    <w:lvl w:ilvl="6" w:tplc="0409000F">
      <w:start w:val="1"/>
      <w:numFmt w:val="decimal"/>
      <w:lvlText w:val="%7."/>
      <w:lvlJc w:val="left"/>
      <w:pPr>
        <w:ind w:left="2935" w:hanging="480"/>
      </w:pPr>
    </w:lvl>
    <w:lvl w:ilvl="7" w:tplc="04090019">
      <w:start w:val="1"/>
      <w:numFmt w:val="ideographTraditional"/>
      <w:lvlText w:val="%8、"/>
      <w:lvlJc w:val="left"/>
      <w:pPr>
        <w:ind w:left="3415" w:hanging="480"/>
      </w:pPr>
    </w:lvl>
    <w:lvl w:ilvl="8" w:tplc="0409001B">
      <w:start w:val="1"/>
      <w:numFmt w:val="lowerRoman"/>
      <w:lvlText w:val="%9."/>
      <w:lvlJc w:val="right"/>
      <w:pPr>
        <w:ind w:left="3895" w:hanging="480"/>
      </w:pPr>
    </w:lvl>
  </w:abstractNum>
  <w:abstractNum w:abstractNumId="31">
    <w:nsid w:val="79D772AC"/>
    <w:multiLevelType w:val="hybridMultilevel"/>
    <w:tmpl w:val="0E82DB20"/>
    <w:lvl w:ilvl="0" w:tplc="570A76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25"/>
  </w:num>
  <w:num w:numId="5">
    <w:abstractNumId w:val="20"/>
  </w:num>
  <w:num w:numId="6">
    <w:abstractNumId w:val="6"/>
  </w:num>
  <w:num w:numId="7">
    <w:abstractNumId w:val="28"/>
  </w:num>
  <w:num w:numId="8">
    <w:abstractNumId w:val="27"/>
  </w:num>
  <w:num w:numId="9">
    <w:abstractNumId w:val="17"/>
  </w:num>
  <w:num w:numId="10">
    <w:abstractNumId w:val="7"/>
  </w:num>
  <w:num w:numId="11">
    <w:abstractNumId w:val="5"/>
  </w:num>
  <w:num w:numId="12">
    <w:abstractNumId w:val="14"/>
  </w:num>
  <w:num w:numId="13">
    <w:abstractNumId w:val="19"/>
  </w:num>
  <w:num w:numId="14">
    <w:abstractNumId w:val="1"/>
  </w:num>
  <w:num w:numId="15">
    <w:abstractNumId w:val="21"/>
  </w:num>
  <w:num w:numId="16">
    <w:abstractNumId w:val="31"/>
  </w:num>
  <w:num w:numId="17">
    <w:abstractNumId w:val="22"/>
  </w:num>
  <w:num w:numId="18">
    <w:abstractNumId w:val="12"/>
  </w:num>
  <w:num w:numId="19">
    <w:abstractNumId w:val="13"/>
  </w:num>
  <w:num w:numId="20">
    <w:abstractNumId w:val="29"/>
  </w:num>
  <w:num w:numId="21">
    <w:abstractNumId w:val="18"/>
  </w:num>
  <w:num w:numId="22">
    <w:abstractNumId w:val="30"/>
  </w:num>
  <w:num w:numId="23">
    <w:abstractNumId w:val="10"/>
  </w:num>
  <w:num w:numId="24">
    <w:abstractNumId w:val="9"/>
  </w:num>
  <w:num w:numId="25">
    <w:abstractNumId w:val="8"/>
  </w:num>
  <w:num w:numId="26">
    <w:abstractNumId w:val="26"/>
  </w:num>
  <w:num w:numId="27">
    <w:abstractNumId w:val="3"/>
  </w:num>
  <w:num w:numId="28">
    <w:abstractNumId w:val="16"/>
  </w:num>
  <w:num w:numId="29">
    <w:abstractNumId w:val="23"/>
  </w:num>
  <w:num w:numId="30">
    <w:abstractNumId w:val="4"/>
  </w:num>
  <w:num w:numId="31">
    <w:abstractNumId w:val="15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F0F"/>
    <w:rsid w:val="00000915"/>
    <w:rsid w:val="00000D4A"/>
    <w:rsid w:val="000020B9"/>
    <w:rsid w:val="000071F6"/>
    <w:rsid w:val="00016345"/>
    <w:rsid w:val="000211C7"/>
    <w:rsid w:val="00024CAD"/>
    <w:rsid w:val="00072624"/>
    <w:rsid w:val="00092199"/>
    <w:rsid w:val="000962FF"/>
    <w:rsid w:val="00097B17"/>
    <w:rsid w:val="000A4812"/>
    <w:rsid w:val="000A54AD"/>
    <w:rsid w:val="000B264A"/>
    <w:rsid w:val="000C2D86"/>
    <w:rsid w:val="000C4A8F"/>
    <w:rsid w:val="000C5EC0"/>
    <w:rsid w:val="000D6B3F"/>
    <w:rsid w:val="000D77AD"/>
    <w:rsid w:val="000F6DFD"/>
    <w:rsid w:val="00115751"/>
    <w:rsid w:val="001233B1"/>
    <w:rsid w:val="00141DBB"/>
    <w:rsid w:val="001430C0"/>
    <w:rsid w:val="00144726"/>
    <w:rsid w:val="00151420"/>
    <w:rsid w:val="00154185"/>
    <w:rsid w:val="00165FEF"/>
    <w:rsid w:val="001844B6"/>
    <w:rsid w:val="00187345"/>
    <w:rsid w:val="00190FBC"/>
    <w:rsid w:val="001923BC"/>
    <w:rsid w:val="001A35AF"/>
    <w:rsid w:val="001D0D55"/>
    <w:rsid w:val="001E148F"/>
    <w:rsid w:val="001E14FB"/>
    <w:rsid w:val="001E591A"/>
    <w:rsid w:val="002019D6"/>
    <w:rsid w:val="00206339"/>
    <w:rsid w:val="00212194"/>
    <w:rsid w:val="00234938"/>
    <w:rsid w:val="002353A8"/>
    <w:rsid w:val="00237D62"/>
    <w:rsid w:val="0025154D"/>
    <w:rsid w:val="00257F25"/>
    <w:rsid w:val="00264A55"/>
    <w:rsid w:val="002811C2"/>
    <w:rsid w:val="00283F0F"/>
    <w:rsid w:val="002A462B"/>
    <w:rsid w:val="002B498C"/>
    <w:rsid w:val="002B5537"/>
    <w:rsid w:val="002D7F8A"/>
    <w:rsid w:val="002E16F4"/>
    <w:rsid w:val="002E7F43"/>
    <w:rsid w:val="002F7C05"/>
    <w:rsid w:val="003118CC"/>
    <w:rsid w:val="00311C94"/>
    <w:rsid w:val="00313908"/>
    <w:rsid w:val="00324D24"/>
    <w:rsid w:val="00337CA7"/>
    <w:rsid w:val="00373C60"/>
    <w:rsid w:val="00375F34"/>
    <w:rsid w:val="00376886"/>
    <w:rsid w:val="0039062D"/>
    <w:rsid w:val="00394991"/>
    <w:rsid w:val="0039544A"/>
    <w:rsid w:val="003C428B"/>
    <w:rsid w:val="003D7786"/>
    <w:rsid w:val="003F322B"/>
    <w:rsid w:val="00403EDE"/>
    <w:rsid w:val="00405732"/>
    <w:rsid w:val="00411B44"/>
    <w:rsid w:val="0041487E"/>
    <w:rsid w:val="00426183"/>
    <w:rsid w:val="00426398"/>
    <w:rsid w:val="0042686C"/>
    <w:rsid w:val="00435644"/>
    <w:rsid w:val="00442215"/>
    <w:rsid w:val="004508F9"/>
    <w:rsid w:val="00452D02"/>
    <w:rsid w:val="004561D9"/>
    <w:rsid w:val="0046553B"/>
    <w:rsid w:val="00472E17"/>
    <w:rsid w:val="00476E1F"/>
    <w:rsid w:val="00480BF3"/>
    <w:rsid w:val="00484D96"/>
    <w:rsid w:val="004851B6"/>
    <w:rsid w:val="0048647B"/>
    <w:rsid w:val="00492BC2"/>
    <w:rsid w:val="004959C8"/>
    <w:rsid w:val="004964C0"/>
    <w:rsid w:val="004A656E"/>
    <w:rsid w:val="004D6FA5"/>
    <w:rsid w:val="004F0CC6"/>
    <w:rsid w:val="00507000"/>
    <w:rsid w:val="00511AD6"/>
    <w:rsid w:val="00522C9D"/>
    <w:rsid w:val="0052757E"/>
    <w:rsid w:val="00550888"/>
    <w:rsid w:val="005534DC"/>
    <w:rsid w:val="00554AD5"/>
    <w:rsid w:val="005571D1"/>
    <w:rsid w:val="005613AD"/>
    <w:rsid w:val="00586960"/>
    <w:rsid w:val="005A18FD"/>
    <w:rsid w:val="005A437D"/>
    <w:rsid w:val="005A7002"/>
    <w:rsid w:val="005D1DB1"/>
    <w:rsid w:val="005D6DA3"/>
    <w:rsid w:val="005E5083"/>
    <w:rsid w:val="005F0BE0"/>
    <w:rsid w:val="005F4BF5"/>
    <w:rsid w:val="006150E0"/>
    <w:rsid w:val="00617523"/>
    <w:rsid w:val="00620D9F"/>
    <w:rsid w:val="00672F4C"/>
    <w:rsid w:val="006775CA"/>
    <w:rsid w:val="00690183"/>
    <w:rsid w:val="00692E93"/>
    <w:rsid w:val="00692ED7"/>
    <w:rsid w:val="006B5226"/>
    <w:rsid w:val="006C7047"/>
    <w:rsid w:val="006D26EC"/>
    <w:rsid w:val="006D4771"/>
    <w:rsid w:val="006D69B2"/>
    <w:rsid w:val="006E1B94"/>
    <w:rsid w:val="006F26FB"/>
    <w:rsid w:val="006F33F9"/>
    <w:rsid w:val="006F69F0"/>
    <w:rsid w:val="0071418E"/>
    <w:rsid w:val="00716EB1"/>
    <w:rsid w:val="00724753"/>
    <w:rsid w:val="00735360"/>
    <w:rsid w:val="00741F6B"/>
    <w:rsid w:val="00742A37"/>
    <w:rsid w:val="00752F07"/>
    <w:rsid w:val="007656C5"/>
    <w:rsid w:val="00767FC0"/>
    <w:rsid w:val="007A1250"/>
    <w:rsid w:val="007A5822"/>
    <w:rsid w:val="007B064E"/>
    <w:rsid w:val="007E233C"/>
    <w:rsid w:val="007F4B51"/>
    <w:rsid w:val="008307C9"/>
    <w:rsid w:val="00830C43"/>
    <w:rsid w:val="00830F13"/>
    <w:rsid w:val="0083617D"/>
    <w:rsid w:val="00843138"/>
    <w:rsid w:val="0085061B"/>
    <w:rsid w:val="00855835"/>
    <w:rsid w:val="0086121B"/>
    <w:rsid w:val="008715BA"/>
    <w:rsid w:val="00874F39"/>
    <w:rsid w:val="00875508"/>
    <w:rsid w:val="008821D9"/>
    <w:rsid w:val="00894A71"/>
    <w:rsid w:val="008A0964"/>
    <w:rsid w:val="008A7542"/>
    <w:rsid w:val="008B5658"/>
    <w:rsid w:val="008C4639"/>
    <w:rsid w:val="008E5360"/>
    <w:rsid w:val="00901786"/>
    <w:rsid w:val="009021A4"/>
    <w:rsid w:val="00914E33"/>
    <w:rsid w:val="00924B48"/>
    <w:rsid w:val="009305F0"/>
    <w:rsid w:val="00934061"/>
    <w:rsid w:val="009728F8"/>
    <w:rsid w:val="00972D46"/>
    <w:rsid w:val="00977A77"/>
    <w:rsid w:val="00992700"/>
    <w:rsid w:val="009A06FE"/>
    <w:rsid w:val="009A3D20"/>
    <w:rsid w:val="009A5405"/>
    <w:rsid w:val="009B1512"/>
    <w:rsid w:val="009B4E0C"/>
    <w:rsid w:val="009C4C3E"/>
    <w:rsid w:val="009C7239"/>
    <w:rsid w:val="009D101F"/>
    <w:rsid w:val="009D2DA3"/>
    <w:rsid w:val="009E2F4F"/>
    <w:rsid w:val="009E634D"/>
    <w:rsid w:val="009E6515"/>
    <w:rsid w:val="009F11D9"/>
    <w:rsid w:val="00A0076C"/>
    <w:rsid w:val="00A02614"/>
    <w:rsid w:val="00A02CC3"/>
    <w:rsid w:val="00A13C7D"/>
    <w:rsid w:val="00A26E9E"/>
    <w:rsid w:val="00A37CD4"/>
    <w:rsid w:val="00A4768B"/>
    <w:rsid w:val="00A56448"/>
    <w:rsid w:val="00A615A2"/>
    <w:rsid w:val="00A7157A"/>
    <w:rsid w:val="00A729D5"/>
    <w:rsid w:val="00A77A6A"/>
    <w:rsid w:val="00A8238F"/>
    <w:rsid w:val="00AA6753"/>
    <w:rsid w:val="00AB6E72"/>
    <w:rsid w:val="00AB75AA"/>
    <w:rsid w:val="00AD4F56"/>
    <w:rsid w:val="00AE0FFE"/>
    <w:rsid w:val="00AF170F"/>
    <w:rsid w:val="00AF5D27"/>
    <w:rsid w:val="00AF67CD"/>
    <w:rsid w:val="00AF78EC"/>
    <w:rsid w:val="00B048CB"/>
    <w:rsid w:val="00B12D86"/>
    <w:rsid w:val="00B30780"/>
    <w:rsid w:val="00B30FF7"/>
    <w:rsid w:val="00B310E0"/>
    <w:rsid w:val="00B44893"/>
    <w:rsid w:val="00B46444"/>
    <w:rsid w:val="00B529FF"/>
    <w:rsid w:val="00B61F67"/>
    <w:rsid w:val="00B6375D"/>
    <w:rsid w:val="00B6427B"/>
    <w:rsid w:val="00B65CF7"/>
    <w:rsid w:val="00B72FE6"/>
    <w:rsid w:val="00B909ED"/>
    <w:rsid w:val="00B92218"/>
    <w:rsid w:val="00B93719"/>
    <w:rsid w:val="00B943F5"/>
    <w:rsid w:val="00B9569E"/>
    <w:rsid w:val="00BB4F26"/>
    <w:rsid w:val="00BC6A9E"/>
    <w:rsid w:val="00BC7555"/>
    <w:rsid w:val="00BD48AD"/>
    <w:rsid w:val="00BD4979"/>
    <w:rsid w:val="00BE0554"/>
    <w:rsid w:val="00BE0657"/>
    <w:rsid w:val="00BE4D53"/>
    <w:rsid w:val="00BF00D0"/>
    <w:rsid w:val="00BF6675"/>
    <w:rsid w:val="00BF772A"/>
    <w:rsid w:val="00C01356"/>
    <w:rsid w:val="00C05048"/>
    <w:rsid w:val="00C10C2D"/>
    <w:rsid w:val="00C11510"/>
    <w:rsid w:val="00C17DD3"/>
    <w:rsid w:val="00C56588"/>
    <w:rsid w:val="00C76FB7"/>
    <w:rsid w:val="00C8058C"/>
    <w:rsid w:val="00C830A5"/>
    <w:rsid w:val="00C83459"/>
    <w:rsid w:val="00C84C68"/>
    <w:rsid w:val="00C950D9"/>
    <w:rsid w:val="00C96764"/>
    <w:rsid w:val="00CA4F96"/>
    <w:rsid w:val="00CB26B1"/>
    <w:rsid w:val="00CB4D1B"/>
    <w:rsid w:val="00CC67EF"/>
    <w:rsid w:val="00CD01D5"/>
    <w:rsid w:val="00CD67AA"/>
    <w:rsid w:val="00CE32F6"/>
    <w:rsid w:val="00CE74DF"/>
    <w:rsid w:val="00CF553B"/>
    <w:rsid w:val="00CF65D6"/>
    <w:rsid w:val="00D02FEC"/>
    <w:rsid w:val="00D10D23"/>
    <w:rsid w:val="00D13740"/>
    <w:rsid w:val="00D26B2A"/>
    <w:rsid w:val="00D27315"/>
    <w:rsid w:val="00D2765A"/>
    <w:rsid w:val="00D32087"/>
    <w:rsid w:val="00D52442"/>
    <w:rsid w:val="00D54C7F"/>
    <w:rsid w:val="00D71974"/>
    <w:rsid w:val="00D87152"/>
    <w:rsid w:val="00DA657E"/>
    <w:rsid w:val="00DB3E23"/>
    <w:rsid w:val="00DD2513"/>
    <w:rsid w:val="00DE31B8"/>
    <w:rsid w:val="00DE572A"/>
    <w:rsid w:val="00DE7FB4"/>
    <w:rsid w:val="00DF5E1F"/>
    <w:rsid w:val="00E329DA"/>
    <w:rsid w:val="00E443C9"/>
    <w:rsid w:val="00E44F51"/>
    <w:rsid w:val="00E450C9"/>
    <w:rsid w:val="00E46D26"/>
    <w:rsid w:val="00E51192"/>
    <w:rsid w:val="00E66448"/>
    <w:rsid w:val="00E7555A"/>
    <w:rsid w:val="00E76866"/>
    <w:rsid w:val="00E80F31"/>
    <w:rsid w:val="00E84032"/>
    <w:rsid w:val="00E93101"/>
    <w:rsid w:val="00E931AF"/>
    <w:rsid w:val="00EA5321"/>
    <w:rsid w:val="00EC040A"/>
    <w:rsid w:val="00EC2145"/>
    <w:rsid w:val="00EE130E"/>
    <w:rsid w:val="00EE41BA"/>
    <w:rsid w:val="00EE65F3"/>
    <w:rsid w:val="00F019A6"/>
    <w:rsid w:val="00F0405B"/>
    <w:rsid w:val="00F11C39"/>
    <w:rsid w:val="00F211E8"/>
    <w:rsid w:val="00F24F35"/>
    <w:rsid w:val="00F31E8F"/>
    <w:rsid w:val="00F3714E"/>
    <w:rsid w:val="00F376B2"/>
    <w:rsid w:val="00F377E3"/>
    <w:rsid w:val="00F40054"/>
    <w:rsid w:val="00F4062A"/>
    <w:rsid w:val="00F433EF"/>
    <w:rsid w:val="00F5446C"/>
    <w:rsid w:val="00F642BC"/>
    <w:rsid w:val="00F70312"/>
    <w:rsid w:val="00F72F51"/>
    <w:rsid w:val="00F75490"/>
    <w:rsid w:val="00F90C4D"/>
    <w:rsid w:val="00F94603"/>
    <w:rsid w:val="00FA1D15"/>
    <w:rsid w:val="00FA3731"/>
    <w:rsid w:val="00FC3A89"/>
    <w:rsid w:val="00FC7A79"/>
    <w:rsid w:val="00FD5065"/>
    <w:rsid w:val="00FE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48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大標題"/>
    <w:basedOn w:val="Normal"/>
    <w:uiPriority w:val="99"/>
    <w:rsid w:val="00283F0F"/>
    <w:pPr>
      <w:snapToGrid w:val="0"/>
      <w:spacing w:before="60" w:after="60" w:line="420" w:lineRule="exact"/>
    </w:pPr>
    <w:rPr>
      <w:rFonts w:ascii="Times New Roman" w:eastAsia="標楷體" w:hAnsi="Times New Roman" w:cs="Times New Roman"/>
      <w:noProof/>
      <w:color w:val="FF0000"/>
      <w:kern w:val="0"/>
      <w:sz w:val="28"/>
      <w:szCs w:val="28"/>
    </w:rPr>
  </w:style>
  <w:style w:type="paragraph" w:styleId="ListParagraph">
    <w:name w:val="List Paragraph"/>
    <w:aliases w:val="卑南壹"/>
    <w:basedOn w:val="Normal"/>
    <w:link w:val="ListParagraphChar"/>
    <w:uiPriority w:val="99"/>
    <w:qFormat/>
    <w:rsid w:val="00830C43"/>
    <w:pPr>
      <w:ind w:leftChars="200" w:left="48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ListParagraphChar">
    <w:name w:val="List Paragraph Char"/>
    <w:aliases w:val="卑南壹 Char"/>
    <w:link w:val="ListParagraph"/>
    <w:uiPriority w:val="99"/>
    <w:locked/>
    <w:rsid w:val="00830C43"/>
    <w:rPr>
      <w:rFonts w:ascii="Times New Roman" w:eastAsia="新細明體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30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078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30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0780"/>
    <w:rPr>
      <w:sz w:val="20"/>
      <w:szCs w:val="20"/>
    </w:rPr>
  </w:style>
  <w:style w:type="paragraph" w:customStyle="1" w:styleId="Default">
    <w:name w:val="Default"/>
    <w:uiPriority w:val="99"/>
    <w:rsid w:val="009E63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4F51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F51"/>
    <w:rPr>
      <w:rFonts w:ascii="Cambria" w:eastAsia="新細明體" w:hAnsi="Cambria" w:cs="Cambria"/>
      <w:sz w:val="18"/>
      <w:szCs w:val="18"/>
    </w:rPr>
  </w:style>
  <w:style w:type="table" w:styleId="TableGrid">
    <w:name w:val="Table Grid"/>
    <w:basedOn w:val="TableNormal"/>
    <w:uiPriority w:val="99"/>
    <w:rsid w:val="00DA657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A43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CommentText">
    <w:name w:val="annotation text"/>
    <w:basedOn w:val="Normal"/>
    <w:link w:val="CommentTextChar"/>
    <w:uiPriority w:val="99"/>
    <w:semiHidden/>
    <w:rsid w:val="00F40054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0054"/>
    <w:rPr>
      <w:rFonts w:ascii="Times New Roman" w:eastAsia="新細明體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40054"/>
    <w:pPr>
      <w:widowControl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40054"/>
    <w:rPr>
      <w:rFonts w:ascii="Times New Roman" w:eastAsia="新細明體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54AD5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4AD5"/>
  </w:style>
  <w:style w:type="paragraph" w:styleId="BodyText">
    <w:name w:val="Body Text"/>
    <w:basedOn w:val="Normal"/>
    <w:link w:val="BodyTextChar"/>
    <w:uiPriority w:val="99"/>
    <w:rsid w:val="00586960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6960"/>
    <w:rPr>
      <w:rFonts w:ascii="Times New Roman" w:eastAsia="新細明體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80F3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0F31"/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0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9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新北市失智共同照護網-107年失智友善守護站 服務流程規劃(藥局版)</dc:title>
  <dc:subject/>
  <dc:creator>User</dc:creator>
  <cp:keywords/>
  <dc:description/>
  <cp:lastModifiedBy>Customer</cp:lastModifiedBy>
  <cp:revision>2</cp:revision>
  <cp:lastPrinted>2018-03-16T00:17:00Z</cp:lastPrinted>
  <dcterms:created xsi:type="dcterms:W3CDTF">2018-09-05T03:49:00Z</dcterms:created>
  <dcterms:modified xsi:type="dcterms:W3CDTF">2018-09-05T03:49:00Z</dcterms:modified>
</cp:coreProperties>
</file>