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67" w:rsidRDefault="00877B67" w:rsidP="00877B67">
      <w:pPr>
        <w:rPr>
          <w:rFonts w:hint="eastAsia"/>
        </w:rPr>
      </w:pPr>
      <w:r>
        <w:rPr>
          <w:rFonts w:hint="eastAsia"/>
        </w:rPr>
        <w:t>有關藥物之製造或輸入業務未依主管機關公告藥品下架回收事宜</w:t>
      </w:r>
    </w:p>
    <w:p w:rsidR="00877B67" w:rsidRDefault="00877B67" w:rsidP="00877B67"/>
    <w:p w:rsidR="00877B67" w:rsidRDefault="00877B67" w:rsidP="00877B67">
      <w:pPr>
        <w:rPr>
          <w:rFonts w:hint="eastAsia"/>
        </w:rPr>
      </w:pPr>
      <w:r>
        <w:rPr>
          <w:rFonts w:hint="eastAsia"/>
        </w:rPr>
        <w:t>敬愛的會員，您好：</w:t>
      </w:r>
    </w:p>
    <w:p w:rsidR="00877B67" w:rsidRDefault="00877B67" w:rsidP="00877B67"/>
    <w:p w:rsidR="00877B67" w:rsidRDefault="00877B67" w:rsidP="00877B67">
      <w:pPr>
        <w:rPr>
          <w:rFonts w:hint="eastAsia"/>
        </w:rPr>
      </w:pPr>
      <w:proofErr w:type="gramStart"/>
      <w:r>
        <w:rPr>
          <w:rFonts w:hint="eastAsia"/>
        </w:rPr>
        <w:t>邇</w:t>
      </w:r>
      <w:proofErr w:type="gramEnd"/>
      <w:r>
        <w:rPr>
          <w:rFonts w:hint="eastAsia"/>
        </w:rPr>
        <w:t>來本會接獲會員反應有關藥物因主管機關公告須下架回收乙事，礙於藥物之製造或輸入業者不願負責處理，而導致藥局、藥商之損失，為避免相關情勢不斷發生，如遇有依公告事項須回收之藥物，而其製造或輸入業務不願處理情形，請</w:t>
      </w:r>
      <w:r>
        <w:rPr>
          <w:rFonts w:hint="eastAsia"/>
        </w:rPr>
        <w:t>填寫「舉報單」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向本會反應，由本會行文衛生福利部、新北市政府衛生局反應。</w:t>
      </w:r>
    </w:p>
    <w:p w:rsidR="00877B67" w:rsidRDefault="00877B67" w:rsidP="00877B67"/>
    <w:p w:rsidR="00877B67" w:rsidRDefault="00877B67" w:rsidP="00877B67">
      <w:pPr>
        <w:rPr>
          <w:rFonts w:hint="eastAsia"/>
        </w:rPr>
      </w:pPr>
      <w:r>
        <w:rPr>
          <w:rFonts w:hint="eastAsia"/>
        </w:rPr>
        <w:t>藥事法第</w:t>
      </w:r>
      <w:r>
        <w:rPr>
          <w:rFonts w:hint="eastAsia"/>
        </w:rPr>
        <w:t>80</w:t>
      </w:r>
      <w:r>
        <w:rPr>
          <w:rFonts w:hint="eastAsia"/>
        </w:rPr>
        <w:t>條規定：「藥物有下列情形之一，其製造或輸入之業者，應即通知醫療機構、藥局及藥商，並依規定期限收回市售品，連同庫存品一併依本法有關規定處理：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一、原領有許可證，經公告禁止製造或輸入。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二、經依法認定為偽藥、劣藥或禁藥。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三、經依法認定為不良醫療器材或未經核准而製造、輸入之醫療器材。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四、藥物製造工廠，經檢查發現其藥物確有損害使用者生命、身體或健康之事實，或有損害之虞。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五、製造、輸入藥物許可證未申請展延或不准展延。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六、包裝、標籤、仿單經核准變更登記。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七、其他經中央衛生主管機關公告應回收。</w:t>
      </w:r>
    </w:p>
    <w:p w:rsidR="00877B67" w:rsidRDefault="00877B67" w:rsidP="00877B67">
      <w:pPr>
        <w:rPr>
          <w:rFonts w:hint="eastAsia"/>
        </w:rPr>
      </w:pPr>
      <w:r>
        <w:rPr>
          <w:rFonts w:hint="eastAsia"/>
        </w:rPr>
        <w:t>製造、輸入業者回收前項各款藥物時，醫療機構、藥局及藥商應予配合。第一項應回收之藥物，其分級、處置方法、回收作業實施方式及其他應遵循事項之辦法，由中央衛生福利主管機關定之。」</w:t>
      </w:r>
    </w:p>
    <w:p w:rsidR="003E7181" w:rsidRDefault="00F21956">
      <w:pPr>
        <w:rPr>
          <w:rFonts w:hint="eastAsia"/>
        </w:rPr>
      </w:pPr>
    </w:p>
    <w:p w:rsidR="00877B67" w:rsidRDefault="00877B67">
      <w:pPr>
        <w:rPr>
          <w:rFonts w:hint="eastAsia"/>
        </w:rPr>
      </w:pPr>
    </w:p>
    <w:p w:rsidR="00877B67" w:rsidRPr="00877B67" w:rsidRDefault="00F21956" w:rsidP="00877B6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877B67">
        <w:rPr>
          <w:rFonts w:hint="eastAsia"/>
          <w:sz w:val="28"/>
          <w:szCs w:val="28"/>
        </w:rPr>
        <w:t>下架回收藥物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廠商不</w:t>
      </w:r>
      <w:bookmarkStart w:id="0" w:name="_GoBack"/>
      <w:bookmarkEnd w:id="0"/>
      <w:r>
        <w:rPr>
          <w:rFonts w:hint="eastAsia"/>
          <w:sz w:val="28"/>
          <w:szCs w:val="28"/>
        </w:rPr>
        <w:t>協助回收」</w:t>
      </w:r>
      <w:r w:rsidR="00877B67" w:rsidRPr="00877B67">
        <w:rPr>
          <w:rFonts w:hint="eastAsia"/>
          <w:sz w:val="28"/>
          <w:szCs w:val="28"/>
        </w:rPr>
        <w:t>舉報單</w:t>
      </w:r>
    </w:p>
    <w:tbl>
      <w:tblPr>
        <w:tblStyle w:val="a3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534"/>
        <w:gridCol w:w="26"/>
        <w:gridCol w:w="3234"/>
        <w:gridCol w:w="1559"/>
        <w:gridCol w:w="3233"/>
      </w:tblGrid>
      <w:tr w:rsidR="00F21956" w:rsidTr="00F21956">
        <w:trPr>
          <w:trHeight w:val="567"/>
          <w:jc w:val="center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F21956" w:rsidRDefault="00F21956" w:rsidP="00877B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機構名稱</w:t>
            </w:r>
            <w:r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21956" w:rsidRDefault="00F21956" w:rsidP="00877B6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1956" w:rsidRDefault="00F21956" w:rsidP="0045098A">
            <w:pPr>
              <w:jc w:val="center"/>
            </w:pPr>
            <w:r>
              <w:rPr>
                <w:rFonts w:hint="eastAsia"/>
              </w:rPr>
              <w:t>負責人：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F21956" w:rsidRDefault="00F21956" w:rsidP="00877B67">
            <w:pPr>
              <w:jc w:val="center"/>
            </w:pPr>
          </w:p>
        </w:tc>
      </w:tr>
      <w:tr w:rsidR="00F21956" w:rsidTr="00877B67">
        <w:trPr>
          <w:trHeight w:val="567"/>
          <w:jc w:val="center"/>
        </w:trPr>
        <w:tc>
          <w:tcPr>
            <w:tcW w:w="1560" w:type="dxa"/>
            <w:gridSpan w:val="2"/>
            <w:vAlign w:val="center"/>
          </w:tcPr>
          <w:p w:rsidR="00F21956" w:rsidRDefault="00F21956" w:rsidP="00877B67">
            <w:pPr>
              <w:jc w:val="center"/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：</w:t>
            </w:r>
          </w:p>
        </w:tc>
        <w:tc>
          <w:tcPr>
            <w:tcW w:w="8026" w:type="dxa"/>
            <w:gridSpan w:val="3"/>
            <w:vAlign w:val="center"/>
          </w:tcPr>
          <w:p w:rsidR="00F21956" w:rsidRDefault="00F21956" w:rsidP="00877B67">
            <w:pPr>
              <w:jc w:val="center"/>
            </w:pPr>
          </w:p>
        </w:tc>
      </w:tr>
    </w:tbl>
    <w:p w:rsidR="00877B67" w:rsidRDefault="00877B67" w:rsidP="00877B67">
      <w:pPr>
        <w:jc w:val="center"/>
        <w:rPr>
          <w:rFonts w:hint="eastAsia"/>
        </w:rPr>
      </w:pPr>
    </w:p>
    <w:tbl>
      <w:tblPr>
        <w:tblStyle w:val="a3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560"/>
        <w:gridCol w:w="8026"/>
      </w:tblGrid>
      <w:tr w:rsidR="00877B67" w:rsidTr="00877B67">
        <w:trPr>
          <w:trHeight w:val="567"/>
          <w:jc w:val="center"/>
        </w:trPr>
        <w:tc>
          <w:tcPr>
            <w:tcW w:w="1560" w:type="dxa"/>
            <w:vAlign w:val="center"/>
          </w:tcPr>
          <w:p w:rsidR="00877B67" w:rsidRDefault="00877B67" w:rsidP="00877B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藥品名稱：</w:t>
            </w:r>
          </w:p>
        </w:tc>
        <w:tc>
          <w:tcPr>
            <w:tcW w:w="8026" w:type="dxa"/>
            <w:vAlign w:val="center"/>
          </w:tcPr>
          <w:p w:rsidR="00877B67" w:rsidRDefault="00877B67" w:rsidP="00877B67">
            <w:pPr>
              <w:jc w:val="center"/>
            </w:pPr>
          </w:p>
        </w:tc>
      </w:tr>
      <w:tr w:rsidR="00877B67" w:rsidTr="00877B67">
        <w:trPr>
          <w:trHeight w:val="567"/>
          <w:jc w:val="center"/>
        </w:trPr>
        <w:tc>
          <w:tcPr>
            <w:tcW w:w="1560" w:type="dxa"/>
            <w:vAlign w:val="center"/>
          </w:tcPr>
          <w:p w:rsidR="00877B67" w:rsidRDefault="00877B67" w:rsidP="00877B67">
            <w:pPr>
              <w:jc w:val="center"/>
            </w:pPr>
            <w:r>
              <w:rPr>
                <w:rFonts w:hint="eastAsia"/>
              </w:rPr>
              <w:t>劑型：</w:t>
            </w:r>
          </w:p>
        </w:tc>
        <w:tc>
          <w:tcPr>
            <w:tcW w:w="8026" w:type="dxa"/>
            <w:vAlign w:val="center"/>
          </w:tcPr>
          <w:p w:rsidR="00877B67" w:rsidRDefault="00877B67" w:rsidP="00877B67">
            <w:pPr>
              <w:jc w:val="center"/>
            </w:pPr>
          </w:p>
        </w:tc>
      </w:tr>
      <w:tr w:rsidR="00877B67" w:rsidTr="00877B67">
        <w:trPr>
          <w:trHeight w:val="567"/>
          <w:jc w:val="center"/>
        </w:trPr>
        <w:tc>
          <w:tcPr>
            <w:tcW w:w="1560" w:type="dxa"/>
            <w:vAlign w:val="center"/>
          </w:tcPr>
          <w:p w:rsidR="00877B67" w:rsidRDefault="00877B67" w:rsidP="00877B67">
            <w:pPr>
              <w:jc w:val="center"/>
            </w:pPr>
            <w:r>
              <w:rPr>
                <w:rFonts w:hint="eastAsia"/>
              </w:rPr>
              <w:t>劑量：</w:t>
            </w:r>
          </w:p>
        </w:tc>
        <w:tc>
          <w:tcPr>
            <w:tcW w:w="8026" w:type="dxa"/>
            <w:vAlign w:val="center"/>
          </w:tcPr>
          <w:p w:rsidR="00877B67" w:rsidRDefault="00877B67" w:rsidP="00877B67">
            <w:pPr>
              <w:jc w:val="center"/>
            </w:pPr>
          </w:p>
        </w:tc>
      </w:tr>
      <w:tr w:rsidR="00877B67" w:rsidTr="00877B67">
        <w:trPr>
          <w:trHeight w:val="567"/>
          <w:jc w:val="center"/>
        </w:trPr>
        <w:tc>
          <w:tcPr>
            <w:tcW w:w="1560" w:type="dxa"/>
            <w:vAlign w:val="center"/>
          </w:tcPr>
          <w:p w:rsidR="00877B67" w:rsidRDefault="00877B67" w:rsidP="00877B67">
            <w:pPr>
              <w:jc w:val="center"/>
            </w:pPr>
            <w:r>
              <w:rPr>
                <w:rFonts w:hint="eastAsia"/>
              </w:rPr>
              <w:t>批號：</w:t>
            </w:r>
          </w:p>
        </w:tc>
        <w:tc>
          <w:tcPr>
            <w:tcW w:w="8026" w:type="dxa"/>
            <w:vAlign w:val="center"/>
          </w:tcPr>
          <w:p w:rsidR="00877B67" w:rsidRDefault="00877B67" w:rsidP="00877B67">
            <w:pPr>
              <w:jc w:val="center"/>
            </w:pPr>
          </w:p>
        </w:tc>
      </w:tr>
      <w:tr w:rsidR="00877B67" w:rsidTr="00877B67">
        <w:trPr>
          <w:trHeight w:val="567"/>
          <w:jc w:val="center"/>
        </w:trPr>
        <w:tc>
          <w:tcPr>
            <w:tcW w:w="1560" w:type="dxa"/>
            <w:vAlign w:val="center"/>
          </w:tcPr>
          <w:p w:rsidR="00877B67" w:rsidRDefault="00877B67" w:rsidP="00877B67">
            <w:pPr>
              <w:jc w:val="center"/>
            </w:pPr>
            <w:r>
              <w:rPr>
                <w:rFonts w:hint="eastAsia"/>
              </w:rPr>
              <w:t>數量：</w:t>
            </w:r>
          </w:p>
        </w:tc>
        <w:tc>
          <w:tcPr>
            <w:tcW w:w="8026" w:type="dxa"/>
            <w:vAlign w:val="center"/>
          </w:tcPr>
          <w:p w:rsidR="00877B67" w:rsidRDefault="00877B67" w:rsidP="00877B67">
            <w:pPr>
              <w:jc w:val="center"/>
            </w:pPr>
          </w:p>
        </w:tc>
      </w:tr>
      <w:tr w:rsidR="00877B67" w:rsidTr="00877B67">
        <w:trPr>
          <w:trHeight w:val="567"/>
          <w:jc w:val="center"/>
        </w:trPr>
        <w:tc>
          <w:tcPr>
            <w:tcW w:w="1560" w:type="dxa"/>
            <w:vAlign w:val="center"/>
          </w:tcPr>
          <w:p w:rsidR="00877B67" w:rsidRDefault="00877B67" w:rsidP="00877B67">
            <w:pPr>
              <w:jc w:val="center"/>
            </w:pPr>
            <w:r>
              <w:rPr>
                <w:rFonts w:hint="eastAsia"/>
              </w:rPr>
              <w:t>廠商：</w:t>
            </w:r>
          </w:p>
        </w:tc>
        <w:tc>
          <w:tcPr>
            <w:tcW w:w="8026" w:type="dxa"/>
            <w:vAlign w:val="center"/>
          </w:tcPr>
          <w:p w:rsidR="00877B67" w:rsidRDefault="00877B67" w:rsidP="00877B67">
            <w:pPr>
              <w:jc w:val="center"/>
            </w:pPr>
          </w:p>
        </w:tc>
      </w:tr>
    </w:tbl>
    <w:p w:rsidR="00877B67" w:rsidRDefault="00877B67"/>
    <w:sectPr w:rsidR="00877B67" w:rsidSect="00877B6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E"/>
    <w:rsid w:val="003530CA"/>
    <w:rsid w:val="00877B67"/>
    <w:rsid w:val="00B31A22"/>
    <w:rsid w:val="00E2691E"/>
    <w:rsid w:val="00F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NTPA_001</dc:creator>
  <cp:keywords/>
  <dc:description/>
  <cp:lastModifiedBy>NTPA_001</cp:lastModifiedBy>
  <cp:revision>3</cp:revision>
  <dcterms:created xsi:type="dcterms:W3CDTF">2015-05-26T04:56:00Z</dcterms:created>
  <dcterms:modified xsi:type="dcterms:W3CDTF">2015-05-26T05:08:00Z</dcterms:modified>
</cp:coreProperties>
</file>